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55" w:rsidRPr="001A0847" w:rsidRDefault="00BD5755" w:rsidP="0055707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F8D" w:rsidRPr="001A0847" w:rsidRDefault="00AB2315" w:rsidP="008E1F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847">
        <w:rPr>
          <w:rFonts w:ascii="Times New Roman" w:hAnsi="Times New Roman" w:cs="Times New Roman"/>
          <w:b/>
          <w:sz w:val="24"/>
          <w:szCs w:val="24"/>
        </w:rPr>
        <w:t>Справка по результатам диагностики изучения мотиваци</w:t>
      </w:r>
      <w:r w:rsidR="006A37A8" w:rsidRPr="001A0847">
        <w:rPr>
          <w:rFonts w:ascii="Times New Roman" w:hAnsi="Times New Roman" w:cs="Times New Roman"/>
          <w:b/>
          <w:sz w:val="24"/>
          <w:szCs w:val="24"/>
        </w:rPr>
        <w:t>и</w:t>
      </w:r>
      <w:r w:rsidR="008E1F8D" w:rsidRPr="001A0847">
        <w:rPr>
          <w:rFonts w:ascii="Times New Roman" w:hAnsi="Times New Roman" w:cs="Times New Roman"/>
          <w:b/>
          <w:sz w:val="24"/>
          <w:szCs w:val="24"/>
        </w:rPr>
        <w:t xml:space="preserve"> обучения </w:t>
      </w:r>
    </w:p>
    <w:p w:rsidR="00AB2315" w:rsidRDefault="00F95F04" w:rsidP="008E1F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4-9</w:t>
      </w:r>
      <w:r w:rsidR="00AB2315" w:rsidRPr="001A0847">
        <w:rPr>
          <w:rFonts w:ascii="Times New Roman" w:hAnsi="Times New Roman" w:cs="Times New Roman"/>
          <w:b/>
          <w:sz w:val="24"/>
          <w:szCs w:val="24"/>
        </w:rPr>
        <w:t xml:space="preserve"> классов МБОУ </w:t>
      </w:r>
      <w:r w:rsidR="0041021D">
        <w:rPr>
          <w:rFonts w:ascii="Times New Roman" w:hAnsi="Times New Roman" w:cs="Times New Roman"/>
          <w:b/>
          <w:sz w:val="24"/>
          <w:szCs w:val="24"/>
        </w:rPr>
        <w:t>Старочеркасской  С</w:t>
      </w:r>
      <w:r w:rsidR="00B438D8" w:rsidRPr="001A0847">
        <w:rPr>
          <w:rFonts w:ascii="Times New Roman" w:hAnsi="Times New Roman" w:cs="Times New Roman"/>
          <w:b/>
          <w:sz w:val="24"/>
          <w:szCs w:val="24"/>
        </w:rPr>
        <w:t>ОШ</w:t>
      </w:r>
    </w:p>
    <w:p w:rsidR="001A0847" w:rsidRPr="001A0847" w:rsidRDefault="001A0847" w:rsidP="008E1F8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8D8" w:rsidRDefault="00B438D8" w:rsidP="001A08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11.03.2024 по 14.03.2024</w:t>
      </w:r>
      <w:r w:rsidR="00C21725" w:rsidRPr="004021AB">
        <w:rPr>
          <w:rFonts w:ascii="Times New Roman" w:hAnsi="Times New Roman" w:cs="Times New Roman"/>
          <w:sz w:val="24"/>
          <w:szCs w:val="24"/>
        </w:rPr>
        <w:t xml:space="preserve"> </w:t>
      </w:r>
      <w:r w:rsidR="00C05927" w:rsidRPr="004021AB">
        <w:rPr>
          <w:rFonts w:ascii="Times New Roman" w:hAnsi="Times New Roman" w:cs="Times New Roman"/>
          <w:sz w:val="24"/>
          <w:szCs w:val="24"/>
        </w:rPr>
        <w:t xml:space="preserve"> проведена диагностика уровня </w:t>
      </w:r>
      <w:r w:rsidR="00C21725" w:rsidRPr="004021AB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C05927" w:rsidRPr="004021AB">
        <w:rPr>
          <w:rFonts w:ascii="Times New Roman" w:hAnsi="Times New Roman" w:cs="Times New Roman"/>
          <w:sz w:val="24"/>
          <w:szCs w:val="24"/>
        </w:rPr>
        <w:t>мотивации обучения</w:t>
      </w:r>
      <w:r w:rsidR="00C21725" w:rsidRPr="00402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4-9</w:t>
      </w:r>
      <w:r w:rsidR="00C21725" w:rsidRPr="004021AB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F8D" w:rsidRPr="004021A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 методике Лукьяновой</w:t>
      </w:r>
      <w:r w:rsidR="008E1F8D" w:rsidRPr="004021AB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="008E1F8D" w:rsidRPr="004021AB">
        <w:rPr>
          <w:rFonts w:ascii="Times New Roman" w:hAnsi="Times New Roman" w:cs="Times New Roman"/>
          <w:sz w:val="24"/>
          <w:szCs w:val="24"/>
        </w:rPr>
        <w:t xml:space="preserve"> Н.В.)</w:t>
      </w:r>
      <w:r w:rsidR="00C05927" w:rsidRPr="004021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8D8" w:rsidRDefault="00B438D8" w:rsidP="001A08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773">
        <w:rPr>
          <w:rFonts w:ascii="Times New Roman" w:hAnsi="Times New Roman" w:cs="Times New Roman"/>
          <w:b/>
          <w:sz w:val="24"/>
          <w:szCs w:val="24"/>
        </w:rPr>
        <w:t>Цель</w:t>
      </w:r>
      <w:r w:rsidR="00C05927" w:rsidRPr="00915773">
        <w:rPr>
          <w:rFonts w:ascii="Times New Roman" w:hAnsi="Times New Roman" w:cs="Times New Roman"/>
          <w:b/>
          <w:sz w:val="24"/>
          <w:szCs w:val="24"/>
        </w:rPr>
        <w:t xml:space="preserve"> данного исследования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8E1F8D" w:rsidRPr="00402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</w:t>
      </w:r>
      <w:r w:rsidR="008E1F8D" w:rsidRPr="004021AB">
        <w:rPr>
          <w:rFonts w:ascii="Times New Roman" w:hAnsi="Times New Roman" w:cs="Times New Roman"/>
          <w:sz w:val="24"/>
          <w:szCs w:val="24"/>
        </w:rPr>
        <w:t xml:space="preserve"> учебной мотивации обучающихся</w:t>
      </w:r>
      <w:r w:rsidR="00C05927" w:rsidRPr="004021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38D8" w:rsidRDefault="008E1F8D" w:rsidP="001A08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773">
        <w:rPr>
          <w:rFonts w:ascii="Times New Roman" w:hAnsi="Times New Roman" w:cs="Times New Roman"/>
          <w:b/>
          <w:sz w:val="24"/>
          <w:szCs w:val="24"/>
        </w:rPr>
        <w:t>Задачи</w:t>
      </w:r>
      <w:r w:rsidR="00915773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  <w:r w:rsidRPr="004021AB">
        <w:rPr>
          <w:rFonts w:ascii="Times New Roman" w:hAnsi="Times New Roman" w:cs="Times New Roman"/>
          <w:sz w:val="24"/>
          <w:szCs w:val="24"/>
        </w:rPr>
        <w:t>: анализ индивидуальных особенност</w:t>
      </w:r>
      <w:r w:rsidR="004021AB" w:rsidRPr="004021AB">
        <w:rPr>
          <w:rFonts w:ascii="Times New Roman" w:hAnsi="Times New Roman" w:cs="Times New Roman"/>
          <w:sz w:val="24"/>
          <w:szCs w:val="24"/>
        </w:rPr>
        <w:t>ей учения для построения маршрут</w:t>
      </w:r>
      <w:r w:rsidRPr="004021AB">
        <w:rPr>
          <w:rFonts w:ascii="Times New Roman" w:hAnsi="Times New Roman" w:cs="Times New Roman"/>
          <w:sz w:val="24"/>
          <w:szCs w:val="24"/>
        </w:rPr>
        <w:t>а учебной деятельности обучающегося, выделение значимых мотивов учения с целью обеспечения благоприятного эмоционального фона</w:t>
      </w:r>
      <w:r w:rsidR="004021AB" w:rsidRPr="004021AB">
        <w:rPr>
          <w:rFonts w:ascii="Times New Roman" w:hAnsi="Times New Roman" w:cs="Times New Roman"/>
          <w:sz w:val="24"/>
          <w:szCs w:val="24"/>
        </w:rPr>
        <w:t>.</w:t>
      </w:r>
    </w:p>
    <w:p w:rsidR="008E1F8D" w:rsidRPr="004021AB" w:rsidRDefault="004021AB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1AB">
        <w:rPr>
          <w:rFonts w:ascii="Times New Roman" w:hAnsi="Times New Roman" w:cs="Times New Roman"/>
          <w:sz w:val="24"/>
          <w:szCs w:val="24"/>
        </w:rPr>
        <w:t xml:space="preserve"> </w:t>
      </w:r>
      <w:r w:rsidR="00915773">
        <w:rPr>
          <w:rFonts w:ascii="Times New Roman" w:hAnsi="Times New Roman" w:cs="Times New Roman"/>
          <w:sz w:val="24"/>
          <w:szCs w:val="24"/>
        </w:rPr>
        <w:tab/>
      </w:r>
      <w:r w:rsidR="00C05927" w:rsidRPr="004021AB">
        <w:rPr>
          <w:rFonts w:ascii="Times New Roman" w:hAnsi="Times New Roman" w:cs="Times New Roman"/>
          <w:sz w:val="24"/>
          <w:szCs w:val="24"/>
        </w:rPr>
        <w:t>Методика</w:t>
      </w:r>
      <w:r w:rsidR="00B438D8">
        <w:rPr>
          <w:rFonts w:ascii="Times New Roman" w:hAnsi="Times New Roman" w:cs="Times New Roman"/>
          <w:sz w:val="24"/>
          <w:szCs w:val="24"/>
        </w:rPr>
        <w:t xml:space="preserve"> </w:t>
      </w:r>
      <w:r w:rsidR="00C05927" w:rsidRPr="004021AB">
        <w:rPr>
          <w:rFonts w:ascii="Times New Roman" w:hAnsi="Times New Roman" w:cs="Times New Roman"/>
          <w:sz w:val="24"/>
          <w:szCs w:val="24"/>
        </w:rPr>
        <w:t xml:space="preserve">предполагает выявление у </w:t>
      </w:r>
      <w:r w:rsidR="008E1F8D" w:rsidRPr="004021AB">
        <w:rPr>
          <w:rFonts w:ascii="Times New Roman" w:hAnsi="Times New Roman" w:cs="Times New Roman"/>
          <w:sz w:val="24"/>
          <w:szCs w:val="24"/>
        </w:rPr>
        <w:t>об</w:t>
      </w:r>
      <w:r w:rsidR="00C05927" w:rsidRPr="004021AB">
        <w:rPr>
          <w:rFonts w:ascii="Times New Roman" w:hAnsi="Times New Roman" w:cs="Times New Roman"/>
          <w:sz w:val="24"/>
          <w:szCs w:val="24"/>
        </w:rPr>
        <w:t>уча</w:t>
      </w:r>
      <w:r w:rsidR="008E1F8D" w:rsidRPr="004021AB">
        <w:rPr>
          <w:rFonts w:ascii="Times New Roman" w:hAnsi="Times New Roman" w:cs="Times New Roman"/>
          <w:sz w:val="24"/>
          <w:szCs w:val="24"/>
        </w:rPr>
        <w:t>ю</w:t>
      </w:r>
      <w:r w:rsidR="00C05927" w:rsidRPr="004021AB">
        <w:rPr>
          <w:rFonts w:ascii="Times New Roman" w:hAnsi="Times New Roman" w:cs="Times New Roman"/>
          <w:sz w:val="24"/>
          <w:szCs w:val="24"/>
        </w:rPr>
        <w:t xml:space="preserve">щегося одного или нескольких </w:t>
      </w:r>
      <w:r w:rsidR="008E1F8D" w:rsidRPr="004021AB">
        <w:rPr>
          <w:rFonts w:ascii="Times New Roman" w:hAnsi="Times New Roman" w:cs="Times New Roman"/>
          <w:sz w:val="24"/>
          <w:szCs w:val="24"/>
        </w:rPr>
        <w:t xml:space="preserve">ведущих </w:t>
      </w:r>
      <w:r w:rsidR="00C05927" w:rsidRPr="004021AB">
        <w:rPr>
          <w:rFonts w:ascii="Times New Roman" w:hAnsi="Times New Roman" w:cs="Times New Roman"/>
          <w:sz w:val="24"/>
          <w:szCs w:val="24"/>
        </w:rPr>
        <w:t>мотивов</w:t>
      </w:r>
      <w:r w:rsidR="008E1F8D" w:rsidRPr="004021AB">
        <w:rPr>
          <w:rFonts w:ascii="Times New Roman" w:hAnsi="Times New Roman" w:cs="Times New Roman"/>
          <w:sz w:val="24"/>
          <w:szCs w:val="24"/>
        </w:rPr>
        <w:t xml:space="preserve"> жизнедеятельности</w:t>
      </w:r>
      <w:r w:rsidR="00C05927" w:rsidRPr="004021AB">
        <w:rPr>
          <w:rFonts w:ascii="Times New Roman" w:hAnsi="Times New Roman" w:cs="Times New Roman"/>
          <w:sz w:val="24"/>
          <w:szCs w:val="24"/>
        </w:rPr>
        <w:t xml:space="preserve">, а именно: внешнего, игрового, оценочного, позиционного, социального, учебного. </w:t>
      </w:r>
      <w:r w:rsidR="008E1F8D" w:rsidRPr="004021AB">
        <w:rPr>
          <w:rFonts w:ascii="Times New Roman" w:hAnsi="Times New Roman" w:cs="Times New Roman"/>
          <w:sz w:val="24"/>
          <w:szCs w:val="24"/>
        </w:rPr>
        <w:t>В число измеряемых мотивов входят как некоторые обобщенные так и функциональные. Основополагающим методом является тестирование.  Результаты предназначены для заместителей директора, преподавателей, классных руководителей социального педагога.  Интерпретация  проводилась в соответствии с ключом оценки и обработки данных исследования.</w:t>
      </w:r>
    </w:p>
    <w:p w:rsidR="00C05927" w:rsidRPr="00EB2232" w:rsidRDefault="00B5198E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32">
        <w:rPr>
          <w:rFonts w:ascii="Times New Roman" w:hAnsi="Times New Roman" w:cs="Times New Roman"/>
          <w:sz w:val="24"/>
          <w:szCs w:val="24"/>
        </w:rPr>
        <w:t>Д</w:t>
      </w:r>
      <w:r w:rsidR="00C05927" w:rsidRPr="00EB2232">
        <w:rPr>
          <w:rFonts w:ascii="Times New Roman" w:hAnsi="Times New Roman" w:cs="Times New Roman"/>
          <w:sz w:val="24"/>
          <w:szCs w:val="24"/>
        </w:rPr>
        <w:t>иагностика состоит из 4 блоков. В каждом блоке обучающимся предлагается выбрать 3 варианта ответов, чтобы исключить случайность выбора и получить об</w:t>
      </w:r>
      <w:r w:rsidR="006A37A8" w:rsidRPr="00EB2232">
        <w:rPr>
          <w:rFonts w:ascii="Times New Roman" w:hAnsi="Times New Roman" w:cs="Times New Roman"/>
          <w:sz w:val="24"/>
          <w:szCs w:val="24"/>
        </w:rPr>
        <w:t>ъ</w:t>
      </w:r>
      <w:r w:rsidR="00C05927" w:rsidRPr="00EB2232">
        <w:rPr>
          <w:rFonts w:ascii="Times New Roman" w:hAnsi="Times New Roman" w:cs="Times New Roman"/>
          <w:sz w:val="24"/>
          <w:szCs w:val="24"/>
        </w:rPr>
        <w:t>ективные результаты.</w:t>
      </w:r>
    </w:p>
    <w:p w:rsidR="00C05927" w:rsidRPr="00EB2232" w:rsidRDefault="00C05927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32">
        <w:rPr>
          <w:rFonts w:ascii="Times New Roman" w:hAnsi="Times New Roman" w:cs="Times New Roman"/>
          <w:sz w:val="24"/>
          <w:szCs w:val="24"/>
        </w:rPr>
        <w:t xml:space="preserve">Блок 1 отражает такой показатель </w:t>
      </w:r>
      <w:proofErr w:type="gramStart"/>
      <w:r w:rsidRPr="00EB2232">
        <w:rPr>
          <w:rFonts w:ascii="Times New Roman" w:hAnsi="Times New Roman" w:cs="Times New Roman"/>
          <w:sz w:val="24"/>
          <w:szCs w:val="24"/>
        </w:rPr>
        <w:t>мотивации ,</w:t>
      </w:r>
      <w:proofErr w:type="gramEnd"/>
      <w:r w:rsidRPr="00EB2232">
        <w:rPr>
          <w:rFonts w:ascii="Times New Roman" w:hAnsi="Times New Roman" w:cs="Times New Roman"/>
          <w:sz w:val="24"/>
          <w:szCs w:val="24"/>
        </w:rPr>
        <w:t xml:space="preserve"> как личностный смысл учения.</w:t>
      </w:r>
    </w:p>
    <w:p w:rsidR="00C05927" w:rsidRPr="00EB2232" w:rsidRDefault="00C05927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32">
        <w:rPr>
          <w:rFonts w:ascii="Times New Roman" w:hAnsi="Times New Roman" w:cs="Times New Roman"/>
          <w:sz w:val="24"/>
          <w:szCs w:val="24"/>
        </w:rPr>
        <w:t>Блок 2 характеризует способность к целеполаганию</w:t>
      </w:r>
      <w:r w:rsidR="00C96C86" w:rsidRPr="00EB2232">
        <w:rPr>
          <w:rFonts w:ascii="Times New Roman" w:hAnsi="Times New Roman" w:cs="Times New Roman"/>
          <w:sz w:val="24"/>
          <w:szCs w:val="24"/>
        </w:rPr>
        <w:t>.</w:t>
      </w:r>
    </w:p>
    <w:p w:rsidR="00AA021C" w:rsidRPr="00EB2232" w:rsidRDefault="00AA021C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32">
        <w:rPr>
          <w:rFonts w:ascii="Times New Roman" w:hAnsi="Times New Roman" w:cs="Times New Roman"/>
          <w:sz w:val="24"/>
          <w:szCs w:val="24"/>
        </w:rPr>
        <w:t>Блок 3 указывает на иные мотивы</w:t>
      </w:r>
      <w:r w:rsidR="00C96C86" w:rsidRPr="00EB2232">
        <w:rPr>
          <w:rFonts w:ascii="Times New Roman" w:hAnsi="Times New Roman" w:cs="Times New Roman"/>
          <w:sz w:val="24"/>
          <w:szCs w:val="24"/>
        </w:rPr>
        <w:t>.</w:t>
      </w:r>
    </w:p>
    <w:p w:rsidR="00AA021C" w:rsidRPr="00EB2232" w:rsidRDefault="00AA021C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32">
        <w:rPr>
          <w:rFonts w:ascii="Times New Roman" w:hAnsi="Times New Roman" w:cs="Times New Roman"/>
          <w:sz w:val="24"/>
          <w:szCs w:val="24"/>
        </w:rPr>
        <w:t>Блок 4</w:t>
      </w:r>
      <w:r w:rsidR="00C05927" w:rsidRPr="00EB2232">
        <w:rPr>
          <w:rFonts w:ascii="Times New Roman" w:hAnsi="Times New Roman" w:cs="Times New Roman"/>
          <w:sz w:val="24"/>
          <w:szCs w:val="24"/>
        </w:rPr>
        <w:t xml:space="preserve"> позволяет выявить</w:t>
      </w:r>
      <w:r w:rsidRPr="00EB2232">
        <w:rPr>
          <w:rFonts w:ascii="Times New Roman" w:hAnsi="Times New Roman" w:cs="Times New Roman"/>
          <w:sz w:val="24"/>
          <w:szCs w:val="24"/>
        </w:rPr>
        <w:t xml:space="preserve"> преобладание у школьника внутренней или внешней мотивации обучения</w:t>
      </w:r>
      <w:r w:rsidR="00C96C86" w:rsidRPr="00EB2232">
        <w:rPr>
          <w:rFonts w:ascii="Times New Roman" w:hAnsi="Times New Roman" w:cs="Times New Roman"/>
          <w:sz w:val="24"/>
          <w:szCs w:val="24"/>
        </w:rPr>
        <w:t>.</w:t>
      </w:r>
    </w:p>
    <w:p w:rsidR="00AA021C" w:rsidRPr="00EB2232" w:rsidRDefault="00AA021C" w:rsidP="0091577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32">
        <w:rPr>
          <w:rFonts w:ascii="Times New Roman" w:hAnsi="Times New Roman" w:cs="Times New Roman"/>
          <w:sz w:val="24"/>
          <w:szCs w:val="24"/>
        </w:rPr>
        <w:t xml:space="preserve">Каждый вариант </w:t>
      </w:r>
      <w:r w:rsidR="006A37A8" w:rsidRPr="00EB2232">
        <w:rPr>
          <w:rFonts w:ascii="Times New Roman" w:hAnsi="Times New Roman" w:cs="Times New Roman"/>
          <w:sz w:val="24"/>
          <w:szCs w:val="24"/>
        </w:rPr>
        <w:t>о</w:t>
      </w:r>
      <w:r w:rsidRPr="00EB2232">
        <w:rPr>
          <w:rFonts w:ascii="Times New Roman" w:hAnsi="Times New Roman" w:cs="Times New Roman"/>
          <w:sz w:val="24"/>
          <w:szCs w:val="24"/>
        </w:rPr>
        <w:t>тветов имеет определенное количество баллов в зависимости от того, какой мотив он отражает.</w:t>
      </w:r>
    </w:p>
    <w:p w:rsidR="00AA021C" w:rsidRPr="00EB2232" w:rsidRDefault="00AA021C" w:rsidP="0091577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32">
        <w:rPr>
          <w:rFonts w:ascii="Times New Roman" w:hAnsi="Times New Roman" w:cs="Times New Roman"/>
          <w:sz w:val="24"/>
          <w:szCs w:val="24"/>
        </w:rPr>
        <w:t>Данная методика поз</w:t>
      </w:r>
      <w:r w:rsidR="006A37A8" w:rsidRPr="00EB2232">
        <w:rPr>
          <w:rFonts w:ascii="Times New Roman" w:hAnsi="Times New Roman" w:cs="Times New Roman"/>
          <w:sz w:val="24"/>
          <w:szCs w:val="24"/>
        </w:rPr>
        <w:t>в</w:t>
      </w:r>
      <w:r w:rsidRPr="00EB2232">
        <w:rPr>
          <w:rFonts w:ascii="Times New Roman" w:hAnsi="Times New Roman" w:cs="Times New Roman"/>
          <w:sz w:val="24"/>
          <w:szCs w:val="24"/>
        </w:rPr>
        <w:t>оляет с большей долей достоверности определит</w:t>
      </w:r>
      <w:r w:rsidR="00C96C86" w:rsidRPr="00EB2232">
        <w:rPr>
          <w:rFonts w:ascii="Times New Roman" w:hAnsi="Times New Roman" w:cs="Times New Roman"/>
          <w:sz w:val="24"/>
          <w:szCs w:val="24"/>
        </w:rPr>
        <w:t>ь</w:t>
      </w:r>
      <w:r w:rsidRPr="00EB2232">
        <w:rPr>
          <w:rFonts w:ascii="Times New Roman" w:hAnsi="Times New Roman" w:cs="Times New Roman"/>
          <w:sz w:val="24"/>
          <w:szCs w:val="24"/>
        </w:rPr>
        <w:t xml:space="preserve">, сколько в классе обучающихся с высоким уровнем развития учебной мотивации, со средним и низким, </w:t>
      </w:r>
      <w:r w:rsidR="00C96C86" w:rsidRPr="00EB2232">
        <w:rPr>
          <w:rFonts w:ascii="Times New Roman" w:hAnsi="Times New Roman" w:cs="Times New Roman"/>
          <w:sz w:val="24"/>
          <w:szCs w:val="24"/>
        </w:rPr>
        <w:t xml:space="preserve">структуру мотивации персонально, </w:t>
      </w:r>
      <w:r w:rsidRPr="00EB2232">
        <w:rPr>
          <w:rFonts w:ascii="Times New Roman" w:hAnsi="Times New Roman" w:cs="Times New Roman"/>
          <w:sz w:val="24"/>
          <w:szCs w:val="24"/>
        </w:rPr>
        <w:t>а также оценить уровень педагогической работы в плане формирования учебной мотивации, в том числе личностного см</w:t>
      </w:r>
      <w:r w:rsidR="006A37A8" w:rsidRPr="00EB2232">
        <w:rPr>
          <w:rFonts w:ascii="Times New Roman" w:hAnsi="Times New Roman" w:cs="Times New Roman"/>
          <w:sz w:val="24"/>
          <w:szCs w:val="24"/>
        </w:rPr>
        <w:t>ы</w:t>
      </w:r>
      <w:r w:rsidRPr="00EB2232">
        <w:rPr>
          <w:rFonts w:ascii="Times New Roman" w:hAnsi="Times New Roman" w:cs="Times New Roman"/>
          <w:sz w:val="24"/>
          <w:szCs w:val="24"/>
        </w:rPr>
        <w:t xml:space="preserve">сла учения и способности к целеполаганию, успешности организации учебного процесса, </w:t>
      </w:r>
      <w:r w:rsidR="00C96C86" w:rsidRPr="00EB2232">
        <w:rPr>
          <w:rFonts w:ascii="Times New Roman" w:hAnsi="Times New Roman" w:cs="Times New Roman"/>
          <w:sz w:val="24"/>
          <w:szCs w:val="24"/>
        </w:rPr>
        <w:t xml:space="preserve">снижения уровня школьной тревожности, создания условий для комфортного состояния ученика в школе, </w:t>
      </w:r>
      <w:r w:rsidRPr="00EB2232">
        <w:rPr>
          <w:rFonts w:ascii="Times New Roman" w:hAnsi="Times New Roman" w:cs="Times New Roman"/>
          <w:sz w:val="24"/>
          <w:szCs w:val="24"/>
        </w:rPr>
        <w:t>методик преподавания.</w:t>
      </w:r>
    </w:p>
    <w:p w:rsidR="005B3E5B" w:rsidRDefault="00AA021C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32">
        <w:rPr>
          <w:rFonts w:ascii="Times New Roman" w:hAnsi="Times New Roman" w:cs="Times New Roman"/>
          <w:sz w:val="24"/>
          <w:szCs w:val="24"/>
        </w:rPr>
        <w:t>В исследовании приняли участие</w:t>
      </w:r>
      <w:r w:rsidR="00B438D8">
        <w:rPr>
          <w:rFonts w:ascii="Times New Roman" w:hAnsi="Times New Roman" w:cs="Times New Roman"/>
          <w:sz w:val="24"/>
          <w:szCs w:val="24"/>
        </w:rPr>
        <w:t xml:space="preserve">  обучающихся 4-8 </w:t>
      </w:r>
      <w:r w:rsidR="00D211C8" w:rsidRPr="00EB2232">
        <w:rPr>
          <w:rFonts w:ascii="Times New Roman" w:hAnsi="Times New Roman" w:cs="Times New Roman"/>
          <w:sz w:val="24"/>
          <w:szCs w:val="24"/>
        </w:rPr>
        <w:t>классов.</w:t>
      </w:r>
      <w:r w:rsidR="005B3E5B">
        <w:rPr>
          <w:rFonts w:ascii="Times New Roman" w:hAnsi="Times New Roman" w:cs="Times New Roman"/>
          <w:sz w:val="24"/>
          <w:szCs w:val="24"/>
        </w:rPr>
        <w:t xml:space="preserve"> Всего 61 чел.</w:t>
      </w:r>
    </w:p>
    <w:p w:rsidR="00AA021C" w:rsidRPr="00EB2232" w:rsidRDefault="00D211C8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32">
        <w:rPr>
          <w:rFonts w:ascii="Times New Roman" w:hAnsi="Times New Roman" w:cs="Times New Roman"/>
          <w:sz w:val="24"/>
          <w:szCs w:val="24"/>
        </w:rPr>
        <w:t xml:space="preserve"> По результатам анкетирования установлено распределение испытуемых по пяти уровням: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11C8" w:rsidRPr="00EB2232" w:rsidTr="00D211C8">
        <w:tc>
          <w:tcPr>
            <w:tcW w:w="4672" w:type="dxa"/>
          </w:tcPr>
          <w:p w:rsidR="00D211C8" w:rsidRPr="00915773" w:rsidRDefault="00D211C8" w:rsidP="0091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73">
              <w:rPr>
                <w:rFonts w:ascii="Times New Roman" w:hAnsi="Times New Roman" w:cs="Times New Roman"/>
                <w:b/>
                <w:sz w:val="24"/>
                <w:szCs w:val="24"/>
              </w:rPr>
              <w:t>Уровни учебной мотивации</w:t>
            </w:r>
          </w:p>
        </w:tc>
        <w:tc>
          <w:tcPr>
            <w:tcW w:w="4673" w:type="dxa"/>
          </w:tcPr>
          <w:p w:rsidR="00D211C8" w:rsidRPr="00915773" w:rsidRDefault="00B438D8" w:rsidP="0091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73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915773" w:rsidRPr="00915773" w:rsidRDefault="00915773" w:rsidP="00915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1C8" w:rsidRPr="00EB2232" w:rsidTr="00D211C8">
        <w:tc>
          <w:tcPr>
            <w:tcW w:w="4672" w:type="dxa"/>
          </w:tcPr>
          <w:p w:rsidR="00D211C8" w:rsidRPr="00EB2232" w:rsidRDefault="00E4406D" w:rsidP="00557070">
            <w:pPr>
              <w:pStyle w:val="af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32">
              <w:rPr>
                <w:rFonts w:ascii="Times New Roman" w:hAnsi="Times New Roman" w:cs="Times New Roman"/>
                <w:sz w:val="24"/>
                <w:szCs w:val="24"/>
              </w:rPr>
              <w:t>Очень высокий уровень мотивации учения</w:t>
            </w:r>
          </w:p>
        </w:tc>
        <w:tc>
          <w:tcPr>
            <w:tcW w:w="4673" w:type="dxa"/>
          </w:tcPr>
          <w:p w:rsidR="00D211C8" w:rsidRPr="00EB2232" w:rsidRDefault="00B438D8" w:rsidP="00B438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16433F" w:rsidRPr="00EB2232">
              <w:rPr>
                <w:rFonts w:ascii="Times New Roman" w:hAnsi="Times New Roman" w:cs="Times New Roman"/>
                <w:sz w:val="24"/>
                <w:szCs w:val="24"/>
              </w:rPr>
              <w:t xml:space="preserve">человек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433F" w:rsidRPr="00EB22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211C8" w:rsidRPr="00EB2232" w:rsidTr="00D211C8">
        <w:tc>
          <w:tcPr>
            <w:tcW w:w="4672" w:type="dxa"/>
          </w:tcPr>
          <w:p w:rsidR="00D211C8" w:rsidRPr="00EB2232" w:rsidRDefault="00E4406D" w:rsidP="00557070">
            <w:pPr>
              <w:pStyle w:val="af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32">
              <w:rPr>
                <w:rFonts w:ascii="Times New Roman" w:hAnsi="Times New Roman" w:cs="Times New Roman"/>
                <w:sz w:val="24"/>
                <w:szCs w:val="24"/>
              </w:rPr>
              <w:t>Высокий уровень мотивации учения</w:t>
            </w:r>
          </w:p>
        </w:tc>
        <w:tc>
          <w:tcPr>
            <w:tcW w:w="4673" w:type="dxa"/>
          </w:tcPr>
          <w:p w:rsidR="00D211C8" w:rsidRPr="00EB2232" w:rsidRDefault="0041021D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 – 28,5</w:t>
            </w:r>
            <w:r w:rsidR="0016433F" w:rsidRPr="00EB22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211C8" w:rsidRPr="00EB2232" w:rsidTr="00D211C8">
        <w:tc>
          <w:tcPr>
            <w:tcW w:w="4672" w:type="dxa"/>
          </w:tcPr>
          <w:p w:rsidR="00D211C8" w:rsidRPr="00EB2232" w:rsidRDefault="00E4406D" w:rsidP="00557070">
            <w:pPr>
              <w:pStyle w:val="af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32">
              <w:rPr>
                <w:rFonts w:ascii="Times New Roman" w:hAnsi="Times New Roman" w:cs="Times New Roman"/>
                <w:sz w:val="24"/>
                <w:szCs w:val="24"/>
              </w:rPr>
              <w:t>Средний уровень мотивации учения</w:t>
            </w:r>
          </w:p>
        </w:tc>
        <w:tc>
          <w:tcPr>
            <w:tcW w:w="4673" w:type="dxa"/>
          </w:tcPr>
          <w:p w:rsidR="00D211C8" w:rsidRPr="00EB2232" w:rsidRDefault="0041021D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человека – 64</w:t>
            </w:r>
            <w:r w:rsidR="0016433F" w:rsidRPr="00EB22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211C8" w:rsidRPr="00EB2232" w:rsidTr="00D211C8">
        <w:tc>
          <w:tcPr>
            <w:tcW w:w="4672" w:type="dxa"/>
          </w:tcPr>
          <w:p w:rsidR="00D211C8" w:rsidRPr="00EB2232" w:rsidRDefault="0016433F" w:rsidP="00557070">
            <w:pPr>
              <w:pStyle w:val="af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232">
              <w:rPr>
                <w:rFonts w:ascii="Times New Roman" w:hAnsi="Times New Roman" w:cs="Times New Roman"/>
                <w:sz w:val="24"/>
                <w:szCs w:val="24"/>
              </w:rPr>
              <w:t>сниженный</w:t>
            </w:r>
            <w:proofErr w:type="gramEnd"/>
            <w:r w:rsidRPr="00EB223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мотивации учения</w:t>
            </w:r>
          </w:p>
        </w:tc>
        <w:tc>
          <w:tcPr>
            <w:tcW w:w="4673" w:type="dxa"/>
          </w:tcPr>
          <w:p w:rsidR="00D211C8" w:rsidRPr="00EB2232" w:rsidRDefault="0041021D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0человек – </w:t>
            </w:r>
            <w:r w:rsidR="0016433F" w:rsidRPr="00EB22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211C8" w:rsidRPr="00EB2232" w:rsidTr="00D211C8">
        <w:tc>
          <w:tcPr>
            <w:tcW w:w="4672" w:type="dxa"/>
          </w:tcPr>
          <w:p w:rsidR="00D211C8" w:rsidRPr="00EB2232" w:rsidRDefault="0016433F" w:rsidP="00557070">
            <w:pPr>
              <w:pStyle w:val="af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2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  <w:proofErr w:type="gramEnd"/>
            <w:r w:rsidRPr="00EB2232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мотивации обучения</w:t>
            </w:r>
          </w:p>
        </w:tc>
        <w:tc>
          <w:tcPr>
            <w:tcW w:w="4673" w:type="dxa"/>
          </w:tcPr>
          <w:p w:rsidR="00D211C8" w:rsidRPr="00EB2232" w:rsidRDefault="0041021D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8D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</w:t>
            </w:r>
            <w:bookmarkStart w:id="0" w:name="_GoBack"/>
            <w:bookmarkEnd w:id="0"/>
            <w:r w:rsidR="0016433F" w:rsidRPr="00EB22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438D8" w:rsidRPr="00EB2232" w:rsidRDefault="00B438D8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85"/>
        <w:gridCol w:w="2062"/>
        <w:gridCol w:w="2062"/>
        <w:gridCol w:w="2062"/>
      </w:tblGrid>
      <w:tr w:rsidR="00915773" w:rsidRPr="00EB2232" w:rsidTr="00A27E2C">
        <w:tc>
          <w:tcPr>
            <w:tcW w:w="3385" w:type="dxa"/>
            <w:vMerge w:val="restart"/>
          </w:tcPr>
          <w:p w:rsidR="00915773" w:rsidRPr="00915773" w:rsidRDefault="00915773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73">
              <w:rPr>
                <w:rFonts w:ascii="Times New Roman" w:hAnsi="Times New Roman" w:cs="Times New Roman"/>
                <w:b/>
                <w:sz w:val="24"/>
                <w:szCs w:val="24"/>
              </w:rPr>
              <w:t>Уровни учебной мотивации</w:t>
            </w:r>
          </w:p>
        </w:tc>
        <w:tc>
          <w:tcPr>
            <w:tcW w:w="6186" w:type="dxa"/>
            <w:gridSpan w:val="3"/>
          </w:tcPr>
          <w:p w:rsidR="00915773" w:rsidRDefault="00915773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773" w:rsidRPr="00915773" w:rsidRDefault="00915773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915773" w:rsidRPr="00EB2232" w:rsidTr="00915773">
        <w:tc>
          <w:tcPr>
            <w:tcW w:w="3385" w:type="dxa"/>
            <w:vMerge/>
          </w:tcPr>
          <w:p w:rsidR="00915773" w:rsidRPr="00915773" w:rsidRDefault="00915773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915773" w:rsidRPr="00915773" w:rsidRDefault="00915773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блок (мотивация, как личностный смысл учения</w:t>
            </w:r>
            <w:r w:rsidR="00661F3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62" w:type="dxa"/>
          </w:tcPr>
          <w:p w:rsidR="00915773" w:rsidRPr="00915773" w:rsidRDefault="00661F33" w:rsidP="00661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блок (мотивация, как способность к целеполаганию)</w:t>
            </w:r>
          </w:p>
        </w:tc>
        <w:tc>
          <w:tcPr>
            <w:tcW w:w="2062" w:type="dxa"/>
          </w:tcPr>
          <w:p w:rsidR="00915773" w:rsidRPr="00915773" w:rsidRDefault="00661F33" w:rsidP="00661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блок (мотивация на познавательную сферу)</w:t>
            </w:r>
          </w:p>
        </w:tc>
      </w:tr>
      <w:tr w:rsidR="00915773" w:rsidRPr="00EB2232" w:rsidTr="00915773">
        <w:tc>
          <w:tcPr>
            <w:tcW w:w="3385" w:type="dxa"/>
          </w:tcPr>
          <w:p w:rsidR="00915773" w:rsidRPr="00915773" w:rsidRDefault="00915773" w:rsidP="00661F33">
            <w:pPr>
              <w:pStyle w:val="af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5773">
              <w:rPr>
                <w:rFonts w:ascii="Times New Roman" w:hAnsi="Times New Roman" w:cs="Times New Roman"/>
                <w:sz w:val="24"/>
                <w:szCs w:val="24"/>
              </w:rPr>
              <w:t>Очень высокий уровень мотивации учения</w:t>
            </w:r>
          </w:p>
        </w:tc>
        <w:tc>
          <w:tcPr>
            <w:tcW w:w="2062" w:type="dxa"/>
          </w:tcPr>
          <w:p w:rsidR="00915773" w:rsidRPr="00661F33" w:rsidRDefault="00661F33" w:rsidP="00661F3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3">
              <w:rPr>
                <w:rFonts w:ascii="Times New Roman" w:hAnsi="Times New Roman" w:cs="Times New Roman"/>
                <w:sz w:val="24"/>
                <w:szCs w:val="24"/>
              </w:rPr>
              <w:t>0 чел (0%)</w:t>
            </w:r>
          </w:p>
        </w:tc>
        <w:tc>
          <w:tcPr>
            <w:tcW w:w="2062" w:type="dxa"/>
          </w:tcPr>
          <w:p w:rsidR="00915773" w:rsidRPr="00661F33" w:rsidRDefault="00661F33" w:rsidP="0066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 (0%)</w:t>
            </w:r>
          </w:p>
        </w:tc>
        <w:tc>
          <w:tcPr>
            <w:tcW w:w="2062" w:type="dxa"/>
          </w:tcPr>
          <w:p w:rsidR="00915773" w:rsidRPr="00661F33" w:rsidRDefault="00C371E4" w:rsidP="0066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 (0 %)</w:t>
            </w:r>
          </w:p>
        </w:tc>
      </w:tr>
      <w:tr w:rsidR="00915773" w:rsidRPr="00EB2232" w:rsidTr="00915773">
        <w:tc>
          <w:tcPr>
            <w:tcW w:w="3385" w:type="dxa"/>
          </w:tcPr>
          <w:p w:rsidR="00915773" w:rsidRPr="00915773" w:rsidRDefault="00915773" w:rsidP="00661F33">
            <w:pPr>
              <w:pStyle w:val="af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5773">
              <w:rPr>
                <w:rFonts w:ascii="Times New Roman" w:hAnsi="Times New Roman" w:cs="Times New Roman"/>
                <w:sz w:val="24"/>
                <w:szCs w:val="24"/>
              </w:rPr>
              <w:t>Высокий уровень мотивации учения</w:t>
            </w:r>
          </w:p>
        </w:tc>
        <w:tc>
          <w:tcPr>
            <w:tcW w:w="2062" w:type="dxa"/>
          </w:tcPr>
          <w:p w:rsidR="00915773" w:rsidRPr="00661F33" w:rsidRDefault="00661F33" w:rsidP="00661F3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 (0%)</w:t>
            </w:r>
          </w:p>
        </w:tc>
        <w:tc>
          <w:tcPr>
            <w:tcW w:w="2062" w:type="dxa"/>
          </w:tcPr>
          <w:p w:rsidR="00915773" w:rsidRDefault="00661F33" w:rsidP="0066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 (8 %)</w:t>
            </w:r>
          </w:p>
          <w:p w:rsidR="00661F33" w:rsidRPr="00661F33" w:rsidRDefault="00661F33" w:rsidP="0066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15773" w:rsidRPr="00C371E4" w:rsidRDefault="00C371E4" w:rsidP="00C37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 (25%)</w:t>
            </w:r>
          </w:p>
        </w:tc>
      </w:tr>
      <w:tr w:rsidR="00915773" w:rsidRPr="00EB2232" w:rsidTr="00915773">
        <w:tc>
          <w:tcPr>
            <w:tcW w:w="3385" w:type="dxa"/>
          </w:tcPr>
          <w:p w:rsidR="00915773" w:rsidRPr="00915773" w:rsidRDefault="00915773" w:rsidP="00661F33">
            <w:pPr>
              <w:pStyle w:val="af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5773">
              <w:rPr>
                <w:rFonts w:ascii="Times New Roman" w:hAnsi="Times New Roman" w:cs="Times New Roman"/>
                <w:sz w:val="24"/>
                <w:szCs w:val="24"/>
              </w:rPr>
              <w:t>Средний уровень мотивации учения</w:t>
            </w:r>
          </w:p>
        </w:tc>
        <w:tc>
          <w:tcPr>
            <w:tcW w:w="2062" w:type="dxa"/>
          </w:tcPr>
          <w:p w:rsidR="00915773" w:rsidRPr="00661F33" w:rsidRDefault="00661F33" w:rsidP="00661F3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3">
              <w:rPr>
                <w:rFonts w:ascii="Times New Roman" w:hAnsi="Times New Roman" w:cs="Times New Roman"/>
                <w:sz w:val="24"/>
                <w:szCs w:val="24"/>
              </w:rPr>
              <w:t>3 чел (25%)</w:t>
            </w:r>
          </w:p>
        </w:tc>
        <w:tc>
          <w:tcPr>
            <w:tcW w:w="2062" w:type="dxa"/>
          </w:tcPr>
          <w:p w:rsidR="00915773" w:rsidRPr="00661F33" w:rsidRDefault="00661F33" w:rsidP="0066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 (50%)</w:t>
            </w:r>
          </w:p>
        </w:tc>
        <w:tc>
          <w:tcPr>
            <w:tcW w:w="2062" w:type="dxa"/>
          </w:tcPr>
          <w:p w:rsidR="00915773" w:rsidRPr="00C371E4" w:rsidRDefault="00C371E4" w:rsidP="00C37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 (25 %)</w:t>
            </w:r>
          </w:p>
        </w:tc>
      </w:tr>
      <w:tr w:rsidR="00915773" w:rsidRPr="00EB2232" w:rsidTr="00915773">
        <w:tc>
          <w:tcPr>
            <w:tcW w:w="3385" w:type="dxa"/>
          </w:tcPr>
          <w:p w:rsidR="00915773" w:rsidRPr="00915773" w:rsidRDefault="00661F33" w:rsidP="00661F33">
            <w:pPr>
              <w:pStyle w:val="af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5773" w:rsidRPr="00915773">
              <w:rPr>
                <w:rFonts w:ascii="Times New Roman" w:hAnsi="Times New Roman" w:cs="Times New Roman"/>
                <w:sz w:val="24"/>
                <w:szCs w:val="24"/>
              </w:rPr>
              <w:t>ниженный уровень мотивации учения</w:t>
            </w:r>
          </w:p>
        </w:tc>
        <w:tc>
          <w:tcPr>
            <w:tcW w:w="2062" w:type="dxa"/>
          </w:tcPr>
          <w:p w:rsidR="00915773" w:rsidRPr="00661F33" w:rsidRDefault="00661F33" w:rsidP="00661F3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 (42%)</w:t>
            </w:r>
          </w:p>
        </w:tc>
        <w:tc>
          <w:tcPr>
            <w:tcW w:w="2062" w:type="dxa"/>
          </w:tcPr>
          <w:p w:rsidR="00915773" w:rsidRPr="00661F33" w:rsidRDefault="00661F33" w:rsidP="0066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  (42%)</w:t>
            </w:r>
          </w:p>
        </w:tc>
        <w:tc>
          <w:tcPr>
            <w:tcW w:w="2062" w:type="dxa"/>
          </w:tcPr>
          <w:p w:rsidR="00915773" w:rsidRPr="00915773" w:rsidRDefault="00C371E4" w:rsidP="00915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 (50%)</w:t>
            </w:r>
          </w:p>
        </w:tc>
      </w:tr>
      <w:tr w:rsidR="00915773" w:rsidRPr="00EB2232" w:rsidTr="00915773">
        <w:tc>
          <w:tcPr>
            <w:tcW w:w="3385" w:type="dxa"/>
          </w:tcPr>
          <w:p w:rsidR="00915773" w:rsidRPr="00661F33" w:rsidRDefault="00661F33" w:rsidP="00661F33">
            <w:pPr>
              <w:pStyle w:val="af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15773" w:rsidRPr="00661F33">
              <w:rPr>
                <w:rFonts w:ascii="Times New Roman" w:hAnsi="Times New Roman" w:cs="Times New Roman"/>
                <w:sz w:val="24"/>
                <w:szCs w:val="24"/>
              </w:rPr>
              <w:t>изкий уровень мотивации обучения</w:t>
            </w:r>
          </w:p>
        </w:tc>
        <w:tc>
          <w:tcPr>
            <w:tcW w:w="2062" w:type="dxa"/>
          </w:tcPr>
          <w:p w:rsidR="00915773" w:rsidRPr="00661F33" w:rsidRDefault="00661F33" w:rsidP="00661F3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 (33%)</w:t>
            </w:r>
          </w:p>
        </w:tc>
        <w:tc>
          <w:tcPr>
            <w:tcW w:w="2062" w:type="dxa"/>
          </w:tcPr>
          <w:p w:rsidR="00915773" w:rsidRPr="00661F33" w:rsidRDefault="00661F33" w:rsidP="00661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3">
              <w:rPr>
                <w:rFonts w:ascii="Times New Roman" w:hAnsi="Times New Roman" w:cs="Times New Roman"/>
                <w:sz w:val="24"/>
                <w:szCs w:val="24"/>
              </w:rPr>
              <w:t>0 чел (0%)</w:t>
            </w:r>
          </w:p>
        </w:tc>
        <w:tc>
          <w:tcPr>
            <w:tcW w:w="2062" w:type="dxa"/>
          </w:tcPr>
          <w:p w:rsidR="00915773" w:rsidRPr="00C371E4" w:rsidRDefault="00C371E4" w:rsidP="00C37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4">
              <w:rPr>
                <w:rFonts w:ascii="Times New Roman" w:hAnsi="Times New Roman" w:cs="Times New Roman"/>
                <w:sz w:val="24"/>
                <w:szCs w:val="24"/>
              </w:rPr>
              <w:t>0 чел (0%)</w:t>
            </w:r>
          </w:p>
        </w:tc>
      </w:tr>
    </w:tbl>
    <w:p w:rsidR="00C371E4" w:rsidRPr="00915773" w:rsidRDefault="00C371E4" w:rsidP="00644C68">
      <w:pPr>
        <w:pStyle w:val="af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85"/>
        <w:gridCol w:w="2062"/>
        <w:gridCol w:w="2062"/>
        <w:gridCol w:w="2062"/>
      </w:tblGrid>
      <w:tr w:rsidR="00C371E4" w:rsidRPr="00EB2232" w:rsidTr="00733B79">
        <w:tc>
          <w:tcPr>
            <w:tcW w:w="3385" w:type="dxa"/>
            <w:vMerge w:val="restart"/>
          </w:tcPr>
          <w:p w:rsidR="00C371E4" w:rsidRPr="00915773" w:rsidRDefault="00C371E4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73">
              <w:rPr>
                <w:rFonts w:ascii="Times New Roman" w:hAnsi="Times New Roman" w:cs="Times New Roman"/>
                <w:b/>
                <w:sz w:val="24"/>
                <w:szCs w:val="24"/>
              </w:rPr>
              <w:t>Уровни учебной мотивации</w:t>
            </w:r>
          </w:p>
        </w:tc>
        <w:tc>
          <w:tcPr>
            <w:tcW w:w="6186" w:type="dxa"/>
            <w:gridSpan w:val="3"/>
          </w:tcPr>
          <w:p w:rsidR="00C371E4" w:rsidRDefault="00C371E4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1E4" w:rsidRPr="00915773" w:rsidRDefault="00C371E4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C371E4" w:rsidRPr="00EB2232" w:rsidTr="00733B79">
        <w:tc>
          <w:tcPr>
            <w:tcW w:w="3385" w:type="dxa"/>
            <w:vMerge/>
          </w:tcPr>
          <w:p w:rsidR="00C371E4" w:rsidRPr="00915773" w:rsidRDefault="00C371E4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C371E4" w:rsidRPr="00915773" w:rsidRDefault="00C371E4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блок (мотивация, как личностный смысл учения)</w:t>
            </w:r>
          </w:p>
        </w:tc>
        <w:tc>
          <w:tcPr>
            <w:tcW w:w="2062" w:type="dxa"/>
          </w:tcPr>
          <w:p w:rsidR="00C371E4" w:rsidRPr="00915773" w:rsidRDefault="00C371E4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блок (мотивация, как способность к целеполаганию)</w:t>
            </w:r>
          </w:p>
        </w:tc>
        <w:tc>
          <w:tcPr>
            <w:tcW w:w="2062" w:type="dxa"/>
          </w:tcPr>
          <w:p w:rsidR="00C371E4" w:rsidRPr="00915773" w:rsidRDefault="00C371E4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блок (мотивация на познавательную сферу)</w:t>
            </w:r>
          </w:p>
        </w:tc>
      </w:tr>
      <w:tr w:rsidR="00C371E4" w:rsidRPr="00EB2232" w:rsidTr="00733B79">
        <w:tc>
          <w:tcPr>
            <w:tcW w:w="3385" w:type="dxa"/>
          </w:tcPr>
          <w:p w:rsidR="00C371E4" w:rsidRPr="00C371E4" w:rsidRDefault="00C371E4" w:rsidP="00C371E4">
            <w:pPr>
              <w:pStyle w:val="af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1E4">
              <w:rPr>
                <w:rFonts w:ascii="Times New Roman" w:hAnsi="Times New Roman" w:cs="Times New Roman"/>
                <w:sz w:val="24"/>
                <w:szCs w:val="24"/>
              </w:rPr>
              <w:t>Очень высокий уровень мотивации учения</w:t>
            </w:r>
          </w:p>
        </w:tc>
        <w:tc>
          <w:tcPr>
            <w:tcW w:w="2062" w:type="dxa"/>
          </w:tcPr>
          <w:p w:rsidR="00C371E4" w:rsidRPr="00661F33" w:rsidRDefault="00C371E4" w:rsidP="00733B7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чел (6 </w:t>
            </w:r>
            <w:r w:rsidRPr="00661F3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62" w:type="dxa"/>
          </w:tcPr>
          <w:p w:rsidR="00C371E4" w:rsidRPr="00661F33" w:rsidRDefault="00C371E4" w:rsidP="00733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 (12%)</w:t>
            </w:r>
          </w:p>
        </w:tc>
        <w:tc>
          <w:tcPr>
            <w:tcW w:w="2062" w:type="dxa"/>
          </w:tcPr>
          <w:p w:rsidR="00C371E4" w:rsidRPr="00C371E4" w:rsidRDefault="00C371E4" w:rsidP="00C371E4">
            <w:pPr>
              <w:pStyle w:val="af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1E4">
              <w:rPr>
                <w:rFonts w:ascii="Times New Roman" w:hAnsi="Times New Roman" w:cs="Times New Roman"/>
                <w:sz w:val="24"/>
                <w:szCs w:val="24"/>
              </w:rPr>
              <w:t>чел (0 %)</w:t>
            </w:r>
          </w:p>
        </w:tc>
      </w:tr>
      <w:tr w:rsidR="00C371E4" w:rsidRPr="00EB2232" w:rsidTr="00733B79">
        <w:tc>
          <w:tcPr>
            <w:tcW w:w="3385" w:type="dxa"/>
          </w:tcPr>
          <w:p w:rsidR="00C371E4" w:rsidRPr="00C371E4" w:rsidRDefault="00C371E4" w:rsidP="00C371E4">
            <w:pPr>
              <w:pStyle w:val="af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1E4">
              <w:rPr>
                <w:rFonts w:ascii="Times New Roman" w:hAnsi="Times New Roman" w:cs="Times New Roman"/>
                <w:sz w:val="24"/>
                <w:szCs w:val="24"/>
              </w:rPr>
              <w:t>Высокий уровень мотивации учения</w:t>
            </w:r>
          </w:p>
        </w:tc>
        <w:tc>
          <w:tcPr>
            <w:tcW w:w="2062" w:type="dxa"/>
          </w:tcPr>
          <w:p w:rsidR="00C371E4" w:rsidRPr="00661F33" w:rsidRDefault="00C371E4" w:rsidP="00733B7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чел (17%)</w:t>
            </w:r>
          </w:p>
        </w:tc>
        <w:tc>
          <w:tcPr>
            <w:tcW w:w="2062" w:type="dxa"/>
          </w:tcPr>
          <w:p w:rsidR="00C371E4" w:rsidRPr="00377B79" w:rsidRDefault="00C371E4" w:rsidP="00377B79">
            <w:pPr>
              <w:pStyle w:val="af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79">
              <w:rPr>
                <w:rFonts w:ascii="Times New Roman" w:hAnsi="Times New Roman" w:cs="Times New Roman"/>
                <w:sz w:val="24"/>
                <w:szCs w:val="24"/>
              </w:rPr>
              <w:t>чел (22 %)</w:t>
            </w:r>
          </w:p>
          <w:p w:rsidR="00C371E4" w:rsidRPr="00661F33" w:rsidRDefault="00C371E4" w:rsidP="00733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C371E4" w:rsidRPr="00377B79" w:rsidRDefault="00377B79" w:rsidP="00377B7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5чел (28 </w:t>
            </w:r>
            <w:r w:rsidR="00C371E4" w:rsidRPr="00377B7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371E4" w:rsidRPr="00EB2232" w:rsidTr="00733B79">
        <w:tc>
          <w:tcPr>
            <w:tcW w:w="3385" w:type="dxa"/>
          </w:tcPr>
          <w:p w:rsidR="00C371E4" w:rsidRPr="003E66F9" w:rsidRDefault="00C371E4" w:rsidP="003E66F9">
            <w:pPr>
              <w:pStyle w:val="af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6F9">
              <w:rPr>
                <w:rFonts w:ascii="Times New Roman" w:hAnsi="Times New Roman" w:cs="Times New Roman"/>
                <w:sz w:val="24"/>
                <w:szCs w:val="24"/>
              </w:rPr>
              <w:t>Средний уровень мотивации учения</w:t>
            </w:r>
          </w:p>
        </w:tc>
        <w:tc>
          <w:tcPr>
            <w:tcW w:w="2062" w:type="dxa"/>
          </w:tcPr>
          <w:p w:rsidR="00C371E4" w:rsidRPr="00661F33" w:rsidRDefault="00C371E4" w:rsidP="00733B7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 (39</w:t>
            </w:r>
            <w:r w:rsidRPr="00661F3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62" w:type="dxa"/>
          </w:tcPr>
          <w:p w:rsidR="00C371E4" w:rsidRPr="00377B79" w:rsidRDefault="00C371E4" w:rsidP="003E66F9">
            <w:pPr>
              <w:pStyle w:val="af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79">
              <w:rPr>
                <w:rFonts w:ascii="Times New Roman" w:hAnsi="Times New Roman" w:cs="Times New Roman"/>
                <w:sz w:val="24"/>
                <w:szCs w:val="24"/>
              </w:rPr>
              <w:t>чел (28%)</w:t>
            </w:r>
          </w:p>
        </w:tc>
        <w:tc>
          <w:tcPr>
            <w:tcW w:w="2062" w:type="dxa"/>
          </w:tcPr>
          <w:p w:rsidR="00C371E4" w:rsidRPr="003E66F9" w:rsidRDefault="00377B79" w:rsidP="003E66F9">
            <w:pPr>
              <w:pStyle w:val="af4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F9">
              <w:rPr>
                <w:rFonts w:ascii="Times New Roman" w:hAnsi="Times New Roman" w:cs="Times New Roman"/>
                <w:sz w:val="24"/>
                <w:szCs w:val="24"/>
              </w:rPr>
              <w:t>чел (48</w:t>
            </w:r>
            <w:r w:rsidR="00C371E4" w:rsidRPr="003E66F9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C371E4" w:rsidRPr="00EB2232" w:rsidTr="00733B79">
        <w:tc>
          <w:tcPr>
            <w:tcW w:w="3385" w:type="dxa"/>
          </w:tcPr>
          <w:p w:rsidR="00C371E4" w:rsidRPr="003E66F9" w:rsidRDefault="003E66F9" w:rsidP="003E6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371E4" w:rsidRPr="003E66F9">
              <w:rPr>
                <w:rFonts w:ascii="Times New Roman" w:hAnsi="Times New Roman" w:cs="Times New Roman"/>
                <w:sz w:val="24"/>
                <w:szCs w:val="24"/>
              </w:rPr>
              <w:t>Сниженный уровень мотивации учения</w:t>
            </w:r>
          </w:p>
        </w:tc>
        <w:tc>
          <w:tcPr>
            <w:tcW w:w="2062" w:type="dxa"/>
          </w:tcPr>
          <w:p w:rsidR="00C371E4" w:rsidRPr="00661F33" w:rsidRDefault="00C371E4" w:rsidP="00733B7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 (26%)</w:t>
            </w:r>
          </w:p>
        </w:tc>
        <w:tc>
          <w:tcPr>
            <w:tcW w:w="2062" w:type="dxa"/>
          </w:tcPr>
          <w:p w:rsidR="00C371E4" w:rsidRPr="00377B79" w:rsidRDefault="00377B79" w:rsidP="00377B79">
            <w:pPr>
              <w:pStyle w:val="af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B79">
              <w:rPr>
                <w:rFonts w:ascii="Times New Roman" w:hAnsi="Times New Roman" w:cs="Times New Roman"/>
                <w:sz w:val="24"/>
                <w:szCs w:val="24"/>
              </w:rPr>
              <w:t>чел  (2</w:t>
            </w:r>
            <w:r w:rsidR="00C371E4" w:rsidRPr="00377B79">
              <w:rPr>
                <w:rFonts w:ascii="Times New Roman" w:hAnsi="Times New Roman" w:cs="Times New Roman"/>
                <w:sz w:val="24"/>
                <w:szCs w:val="24"/>
              </w:rPr>
              <w:t>2%)</w:t>
            </w:r>
          </w:p>
        </w:tc>
        <w:tc>
          <w:tcPr>
            <w:tcW w:w="2062" w:type="dxa"/>
          </w:tcPr>
          <w:p w:rsidR="00C371E4" w:rsidRPr="00377B79" w:rsidRDefault="00377B79" w:rsidP="00377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 чел (12</w:t>
            </w:r>
            <w:r w:rsidR="00C371E4" w:rsidRPr="00377B7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C371E4" w:rsidRPr="00EB2232" w:rsidTr="00733B79">
        <w:tc>
          <w:tcPr>
            <w:tcW w:w="3385" w:type="dxa"/>
          </w:tcPr>
          <w:p w:rsidR="00C371E4" w:rsidRPr="00C371E4" w:rsidRDefault="00C371E4" w:rsidP="00377B79">
            <w:pPr>
              <w:pStyle w:val="af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1E4">
              <w:rPr>
                <w:rFonts w:ascii="Times New Roman" w:hAnsi="Times New Roman" w:cs="Times New Roman"/>
                <w:sz w:val="24"/>
                <w:szCs w:val="24"/>
              </w:rPr>
              <w:t>Низкий уровень мотивации обучения</w:t>
            </w:r>
          </w:p>
        </w:tc>
        <w:tc>
          <w:tcPr>
            <w:tcW w:w="2062" w:type="dxa"/>
          </w:tcPr>
          <w:p w:rsidR="00C371E4" w:rsidRPr="00661F33" w:rsidRDefault="00C371E4" w:rsidP="00733B7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 (12%)</w:t>
            </w:r>
          </w:p>
        </w:tc>
        <w:tc>
          <w:tcPr>
            <w:tcW w:w="2062" w:type="dxa"/>
          </w:tcPr>
          <w:p w:rsidR="00C371E4" w:rsidRPr="00661F33" w:rsidRDefault="00377B79" w:rsidP="00733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чел (17</w:t>
            </w:r>
            <w:r w:rsidR="00C371E4" w:rsidRPr="00661F3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62" w:type="dxa"/>
          </w:tcPr>
          <w:p w:rsidR="00C371E4" w:rsidRPr="00C371E4" w:rsidRDefault="00377B79" w:rsidP="00733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  чел (12</w:t>
            </w:r>
            <w:r w:rsidR="00C371E4" w:rsidRPr="00C371E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2B111A" w:rsidRDefault="002B111A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85"/>
        <w:gridCol w:w="2062"/>
        <w:gridCol w:w="2062"/>
        <w:gridCol w:w="2062"/>
      </w:tblGrid>
      <w:tr w:rsidR="00644C68" w:rsidRPr="00EB2232" w:rsidTr="00733B79">
        <w:tc>
          <w:tcPr>
            <w:tcW w:w="3385" w:type="dxa"/>
            <w:vMerge w:val="restart"/>
          </w:tcPr>
          <w:p w:rsidR="00644C68" w:rsidRPr="00915773" w:rsidRDefault="00644C68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73">
              <w:rPr>
                <w:rFonts w:ascii="Times New Roman" w:hAnsi="Times New Roman" w:cs="Times New Roman"/>
                <w:b/>
                <w:sz w:val="24"/>
                <w:szCs w:val="24"/>
              </w:rPr>
              <w:t>Уровни учебной мотивации</w:t>
            </w:r>
          </w:p>
        </w:tc>
        <w:tc>
          <w:tcPr>
            <w:tcW w:w="6186" w:type="dxa"/>
            <w:gridSpan w:val="3"/>
          </w:tcPr>
          <w:p w:rsidR="00644C68" w:rsidRDefault="00644C68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4C68" w:rsidRPr="00915773" w:rsidRDefault="00644C68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класс</w:t>
            </w:r>
          </w:p>
        </w:tc>
      </w:tr>
      <w:tr w:rsidR="00644C68" w:rsidRPr="00EB2232" w:rsidTr="00733B79">
        <w:tc>
          <w:tcPr>
            <w:tcW w:w="3385" w:type="dxa"/>
            <w:vMerge/>
          </w:tcPr>
          <w:p w:rsidR="00644C68" w:rsidRPr="00915773" w:rsidRDefault="00644C68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644C68" w:rsidRPr="00915773" w:rsidRDefault="00644C68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блок (мотивация, как личностный смысл учения)</w:t>
            </w:r>
          </w:p>
        </w:tc>
        <w:tc>
          <w:tcPr>
            <w:tcW w:w="2062" w:type="dxa"/>
          </w:tcPr>
          <w:p w:rsidR="00644C68" w:rsidRPr="00915773" w:rsidRDefault="00644C68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блок (мотивация, как способность к целеполаганию)</w:t>
            </w:r>
          </w:p>
        </w:tc>
        <w:tc>
          <w:tcPr>
            <w:tcW w:w="2062" w:type="dxa"/>
          </w:tcPr>
          <w:p w:rsidR="00644C68" w:rsidRPr="00915773" w:rsidRDefault="00644C68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блок (мотивация на познавательную сферу)</w:t>
            </w:r>
          </w:p>
        </w:tc>
      </w:tr>
      <w:tr w:rsidR="00644C68" w:rsidRPr="00EB2232" w:rsidTr="00733B79">
        <w:tc>
          <w:tcPr>
            <w:tcW w:w="3385" w:type="dxa"/>
          </w:tcPr>
          <w:p w:rsidR="00644C68" w:rsidRPr="00644C68" w:rsidRDefault="00644C68" w:rsidP="00644C68">
            <w:pPr>
              <w:pStyle w:val="af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C68">
              <w:rPr>
                <w:rFonts w:ascii="Times New Roman" w:hAnsi="Times New Roman" w:cs="Times New Roman"/>
                <w:sz w:val="24"/>
                <w:szCs w:val="24"/>
              </w:rPr>
              <w:t>Очень высокий уровень мотивации учения</w:t>
            </w:r>
          </w:p>
        </w:tc>
        <w:tc>
          <w:tcPr>
            <w:tcW w:w="2062" w:type="dxa"/>
          </w:tcPr>
          <w:p w:rsidR="00644C68" w:rsidRPr="00661F33" w:rsidRDefault="00644C68" w:rsidP="00733B7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 (0 </w:t>
            </w:r>
            <w:r w:rsidRPr="00661F3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62" w:type="dxa"/>
          </w:tcPr>
          <w:p w:rsidR="00644C68" w:rsidRPr="00644C68" w:rsidRDefault="00644C68" w:rsidP="00644C68">
            <w:pPr>
              <w:pStyle w:val="af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68">
              <w:rPr>
                <w:rFonts w:ascii="Times New Roman" w:hAnsi="Times New Roman" w:cs="Times New Roman"/>
                <w:sz w:val="24"/>
                <w:szCs w:val="24"/>
              </w:rPr>
              <w:t>чел (0%)</w:t>
            </w:r>
          </w:p>
        </w:tc>
        <w:tc>
          <w:tcPr>
            <w:tcW w:w="2062" w:type="dxa"/>
          </w:tcPr>
          <w:p w:rsidR="00644C68" w:rsidRPr="00644C68" w:rsidRDefault="00644C68" w:rsidP="00644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</w:t>
            </w:r>
            <w:r w:rsidRPr="00644C68">
              <w:rPr>
                <w:rFonts w:ascii="Times New Roman" w:hAnsi="Times New Roman" w:cs="Times New Roman"/>
                <w:sz w:val="24"/>
                <w:szCs w:val="24"/>
              </w:rPr>
              <w:t>чел (0 %)</w:t>
            </w:r>
          </w:p>
        </w:tc>
      </w:tr>
      <w:tr w:rsidR="00644C68" w:rsidRPr="00EB2232" w:rsidTr="00733B79">
        <w:tc>
          <w:tcPr>
            <w:tcW w:w="3385" w:type="dxa"/>
          </w:tcPr>
          <w:p w:rsidR="00644C68" w:rsidRPr="00644C68" w:rsidRDefault="00644C68" w:rsidP="00644C68">
            <w:pPr>
              <w:pStyle w:val="af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C68">
              <w:rPr>
                <w:rFonts w:ascii="Times New Roman" w:hAnsi="Times New Roman" w:cs="Times New Roman"/>
                <w:sz w:val="24"/>
                <w:szCs w:val="24"/>
              </w:rPr>
              <w:t>Высокий уровень мотивации учения</w:t>
            </w:r>
          </w:p>
        </w:tc>
        <w:tc>
          <w:tcPr>
            <w:tcW w:w="2062" w:type="dxa"/>
          </w:tcPr>
          <w:p w:rsidR="00644C68" w:rsidRPr="00644C68" w:rsidRDefault="00644C68" w:rsidP="00644C68">
            <w:pPr>
              <w:pStyle w:val="af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C68">
              <w:rPr>
                <w:rFonts w:ascii="Times New Roman" w:hAnsi="Times New Roman" w:cs="Times New Roman"/>
                <w:sz w:val="24"/>
                <w:szCs w:val="24"/>
              </w:rPr>
              <w:t xml:space="preserve"> чел (13%)</w:t>
            </w:r>
          </w:p>
        </w:tc>
        <w:tc>
          <w:tcPr>
            <w:tcW w:w="2062" w:type="dxa"/>
          </w:tcPr>
          <w:p w:rsidR="00644C68" w:rsidRPr="00644C68" w:rsidRDefault="00302CE7" w:rsidP="00644C6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 (13</w:t>
            </w:r>
            <w:r w:rsidR="00644C68" w:rsidRPr="00644C6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644C68" w:rsidRPr="00661F33" w:rsidRDefault="00644C68" w:rsidP="00733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44C68" w:rsidRPr="00377B79" w:rsidRDefault="00644C68" w:rsidP="00644C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 чел (26 </w:t>
            </w:r>
            <w:r w:rsidRPr="00377B7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44C68" w:rsidRPr="00EB2232" w:rsidTr="00733B79">
        <w:tc>
          <w:tcPr>
            <w:tcW w:w="3385" w:type="dxa"/>
          </w:tcPr>
          <w:p w:rsidR="00644C68" w:rsidRPr="00C371E4" w:rsidRDefault="00644C68" w:rsidP="00644C68">
            <w:pPr>
              <w:pStyle w:val="af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1E4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r w:rsidRPr="00C371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 учения</w:t>
            </w:r>
          </w:p>
        </w:tc>
        <w:tc>
          <w:tcPr>
            <w:tcW w:w="2062" w:type="dxa"/>
          </w:tcPr>
          <w:p w:rsidR="00644C68" w:rsidRPr="00302CE7" w:rsidRDefault="00644C68" w:rsidP="00302CE7">
            <w:pPr>
              <w:pStyle w:val="af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чел (26%)</w:t>
            </w:r>
          </w:p>
        </w:tc>
        <w:tc>
          <w:tcPr>
            <w:tcW w:w="2062" w:type="dxa"/>
          </w:tcPr>
          <w:p w:rsidR="00644C68" w:rsidRPr="00302CE7" w:rsidRDefault="00302CE7" w:rsidP="0030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 чел (48</w:t>
            </w:r>
            <w:r w:rsidR="00644C68" w:rsidRPr="00302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62" w:type="dxa"/>
          </w:tcPr>
          <w:p w:rsidR="00644C68" w:rsidRPr="00302CE7" w:rsidRDefault="00302CE7" w:rsidP="00302CE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 (38</w:t>
            </w:r>
            <w:r w:rsidR="00644C68" w:rsidRPr="00302CE7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644C68" w:rsidRPr="00EB2232" w:rsidTr="00733B79">
        <w:tc>
          <w:tcPr>
            <w:tcW w:w="3385" w:type="dxa"/>
          </w:tcPr>
          <w:p w:rsidR="00644C68" w:rsidRPr="00644C68" w:rsidRDefault="00644C68" w:rsidP="00644C68">
            <w:pPr>
              <w:pStyle w:val="af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Сниженный уровень мотивации учения</w:t>
            </w:r>
          </w:p>
        </w:tc>
        <w:tc>
          <w:tcPr>
            <w:tcW w:w="2062" w:type="dxa"/>
          </w:tcPr>
          <w:p w:rsidR="00644C68" w:rsidRPr="00644C68" w:rsidRDefault="00644C68" w:rsidP="00644C68">
            <w:pPr>
              <w:pStyle w:val="af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4C68">
              <w:rPr>
                <w:rFonts w:ascii="Times New Roman" w:hAnsi="Times New Roman" w:cs="Times New Roman"/>
                <w:sz w:val="24"/>
                <w:szCs w:val="24"/>
              </w:rPr>
              <w:t>чел (26%)</w:t>
            </w:r>
          </w:p>
        </w:tc>
        <w:tc>
          <w:tcPr>
            <w:tcW w:w="2062" w:type="dxa"/>
          </w:tcPr>
          <w:p w:rsidR="00644C68" w:rsidRPr="00644C68" w:rsidRDefault="00644C68" w:rsidP="00644C6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  (39</w:t>
            </w:r>
            <w:r w:rsidRPr="00644C6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62" w:type="dxa"/>
          </w:tcPr>
          <w:p w:rsidR="00644C68" w:rsidRPr="00644C68" w:rsidRDefault="00302CE7" w:rsidP="00644C68">
            <w:pPr>
              <w:pStyle w:val="af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 (26 </w:t>
            </w:r>
            <w:r w:rsidR="00644C68" w:rsidRPr="00644C6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44C68" w:rsidRPr="00EB2232" w:rsidTr="00733B79">
        <w:tc>
          <w:tcPr>
            <w:tcW w:w="3385" w:type="dxa"/>
          </w:tcPr>
          <w:p w:rsidR="00644C68" w:rsidRPr="00644C68" w:rsidRDefault="00644C68" w:rsidP="00644C68">
            <w:pPr>
              <w:pStyle w:val="af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C68">
              <w:rPr>
                <w:rFonts w:ascii="Times New Roman" w:hAnsi="Times New Roman" w:cs="Times New Roman"/>
                <w:sz w:val="24"/>
                <w:szCs w:val="24"/>
              </w:rPr>
              <w:t>Низкий уровень мотивации обучения</w:t>
            </w:r>
          </w:p>
        </w:tc>
        <w:tc>
          <w:tcPr>
            <w:tcW w:w="2062" w:type="dxa"/>
          </w:tcPr>
          <w:p w:rsidR="00644C68" w:rsidRPr="00661F33" w:rsidRDefault="00644C68" w:rsidP="00733B7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 (35%)</w:t>
            </w:r>
          </w:p>
        </w:tc>
        <w:tc>
          <w:tcPr>
            <w:tcW w:w="2062" w:type="dxa"/>
          </w:tcPr>
          <w:p w:rsidR="00644C68" w:rsidRPr="00661F33" w:rsidRDefault="00644C68" w:rsidP="00733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 чел (0 </w:t>
            </w:r>
            <w:r w:rsidRPr="00661F3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62" w:type="dxa"/>
          </w:tcPr>
          <w:p w:rsidR="00644C68" w:rsidRPr="00C371E4" w:rsidRDefault="00644C68" w:rsidP="00733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02CE7">
              <w:rPr>
                <w:rFonts w:ascii="Times New Roman" w:hAnsi="Times New Roman" w:cs="Times New Roman"/>
                <w:sz w:val="24"/>
                <w:szCs w:val="24"/>
              </w:rPr>
              <w:t>1  чел (13</w:t>
            </w:r>
            <w:r w:rsidRPr="00C371E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02CE7" w:rsidRDefault="00302CE7" w:rsidP="00302CE7">
      <w:pPr>
        <w:pStyle w:val="af4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85"/>
        <w:gridCol w:w="2062"/>
        <w:gridCol w:w="2062"/>
        <w:gridCol w:w="2062"/>
      </w:tblGrid>
      <w:tr w:rsidR="00302CE7" w:rsidRPr="00EB2232" w:rsidTr="00733B79">
        <w:tc>
          <w:tcPr>
            <w:tcW w:w="3385" w:type="dxa"/>
            <w:vMerge w:val="restart"/>
          </w:tcPr>
          <w:p w:rsidR="00302CE7" w:rsidRPr="00915773" w:rsidRDefault="00302CE7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73">
              <w:rPr>
                <w:rFonts w:ascii="Times New Roman" w:hAnsi="Times New Roman" w:cs="Times New Roman"/>
                <w:b/>
                <w:sz w:val="24"/>
                <w:szCs w:val="24"/>
              </w:rPr>
              <w:t>Уровни учебной мотивации</w:t>
            </w:r>
          </w:p>
        </w:tc>
        <w:tc>
          <w:tcPr>
            <w:tcW w:w="6186" w:type="dxa"/>
            <w:gridSpan w:val="3"/>
          </w:tcPr>
          <w:p w:rsidR="00302CE7" w:rsidRDefault="00302CE7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CE7" w:rsidRPr="00915773" w:rsidRDefault="00302CE7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класс</w:t>
            </w:r>
          </w:p>
        </w:tc>
      </w:tr>
      <w:tr w:rsidR="00302CE7" w:rsidRPr="00EB2232" w:rsidTr="00733B79">
        <w:tc>
          <w:tcPr>
            <w:tcW w:w="3385" w:type="dxa"/>
            <w:vMerge/>
          </w:tcPr>
          <w:p w:rsidR="00302CE7" w:rsidRPr="00915773" w:rsidRDefault="00302CE7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302CE7" w:rsidRPr="00915773" w:rsidRDefault="00302CE7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блок (мотивация, как личностный смысл учения)</w:t>
            </w:r>
          </w:p>
        </w:tc>
        <w:tc>
          <w:tcPr>
            <w:tcW w:w="2062" w:type="dxa"/>
          </w:tcPr>
          <w:p w:rsidR="00302CE7" w:rsidRPr="00915773" w:rsidRDefault="00302CE7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блок (мотивация, как способность к целеполаганию)</w:t>
            </w:r>
          </w:p>
        </w:tc>
        <w:tc>
          <w:tcPr>
            <w:tcW w:w="2062" w:type="dxa"/>
          </w:tcPr>
          <w:p w:rsidR="00302CE7" w:rsidRPr="00915773" w:rsidRDefault="00302CE7" w:rsidP="00733B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блок (мотивация на познавательную сферу)</w:t>
            </w:r>
          </w:p>
        </w:tc>
      </w:tr>
      <w:tr w:rsidR="00302CE7" w:rsidRPr="00EB2232" w:rsidTr="00733B79">
        <w:tc>
          <w:tcPr>
            <w:tcW w:w="3385" w:type="dxa"/>
          </w:tcPr>
          <w:p w:rsidR="00302CE7" w:rsidRPr="00302CE7" w:rsidRDefault="00302CE7" w:rsidP="00302CE7">
            <w:pPr>
              <w:pStyle w:val="af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CE7">
              <w:rPr>
                <w:rFonts w:ascii="Times New Roman" w:hAnsi="Times New Roman" w:cs="Times New Roman"/>
                <w:sz w:val="24"/>
                <w:szCs w:val="24"/>
              </w:rPr>
              <w:t>Очень высокий уровень мотивации учения</w:t>
            </w:r>
          </w:p>
        </w:tc>
        <w:tc>
          <w:tcPr>
            <w:tcW w:w="2062" w:type="dxa"/>
          </w:tcPr>
          <w:p w:rsidR="00302CE7" w:rsidRPr="00302CE7" w:rsidRDefault="00302CE7" w:rsidP="00302CE7">
            <w:pPr>
              <w:pStyle w:val="af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E7">
              <w:rPr>
                <w:rFonts w:ascii="Times New Roman" w:hAnsi="Times New Roman" w:cs="Times New Roman"/>
                <w:sz w:val="24"/>
                <w:szCs w:val="24"/>
              </w:rPr>
              <w:t>чел (0 %)</w:t>
            </w:r>
          </w:p>
        </w:tc>
        <w:tc>
          <w:tcPr>
            <w:tcW w:w="2062" w:type="dxa"/>
          </w:tcPr>
          <w:p w:rsidR="00302CE7" w:rsidRPr="00644C68" w:rsidRDefault="00302CE7" w:rsidP="00302CE7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44C68">
              <w:rPr>
                <w:rFonts w:ascii="Times New Roman" w:hAnsi="Times New Roman" w:cs="Times New Roman"/>
                <w:sz w:val="24"/>
                <w:szCs w:val="24"/>
              </w:rPr>
              <w:t>чел (0%)</w:t>
            </w:r>
          </w:p>
        </w:tc>
        <w:tc>
          <w:tcPr>
            <w:tcW w:w="2062" w:type="dxa"/>
          </w:tcPr>
          <w:p w:rsidR="00302CE7" w:rsidRPr="00302CE7" w:rsidRDefault="00302CE7" w:rsidP="00302CE7">
            <w:pPr>
              <w:pStyle w:val="af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E7">
              <w:rPr>
                <w:rFonts w:ascii="Times New Roman" w:hAnsi="Times New Roman" w:cs="Times New Roman"/>
                <w:sz w:val="24"/>
                <w:szCs w:val="24"/>
              </w:rPr>
              <w:t>чел (0 %)</w:t>
            </w:r>
          </w:p>
        </w:tc>
      </w:tr>
      <w:tr w:rsidR="00302CE7" w:rsidRPr="00EB2232" w:rsidTr="00733B79">
        <w:tc>
          <w:tcPr>
            <w:tcW w:w="3385" w:type="dxa"/>
          </w:tcPr>
          <w:p w:rsidR="00302CE7" w:rsidRPr="00302CE7" w:rsidRDefault="00302CE7" w:rsidP="00302CE7">
            <w:pPr>
              <w:pStyle w:val="af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CE7">
              <w:rPr>
                <w:rFonts w:ascii="Times New Roman" w:hAnsi="Times New Roman" w:cs="Times New Roman"/>
                <w:sz w:val="24"/>
                <w:szCs w:val="24"/>
              </w:rPr>
              <w:t>Высокий уровень мотивации учения</w:t>
            </w:r>
          </w:p>
        </w:tc>
        <w:tc>
          <w:tcPr>
            <w:tcW w:w="2062" w:type="dxa"/>
          </w:tcPr>
          <w:p w:rsidR="00302CE7" w:rsidRPr="00302CE7" w:rsidRDefault="00302CE7" w:rsidP="00302CE7">
            <w:pPr>
              <w:pStyle w:val="af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 (11</w:t>
            </w:r>
            <w:r w:rsidRPr="00302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62" w:type="dxa"/>
          </w:tcPr>
          <w:p w:rsidR="00302CE7" w:rsidRPr="00302CE7" w:rsidRDefault="00302CE7" w:rsidP="00302CE7">
            <w:pPr>
              <w:pStyle w:val="af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E7">
              <w:rPr>
                <w:rFonts w:ascii="Times New Roman" w:hAnsi="Times New Roman" w:cs="Times New Roman"/>
                <w:sz w:val="24"/>
                <w:szCs w:val="24"/>
              </w:rPr>
              <w:t>чел (22%)</w:t>
            </w:r>
          </w:p>
          <w:p w:rsidR="00302CE7" w:rsidRPr="00661F33" w:rsidRDefault="00302CE7" w:rsidP="00733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302CE7" w:rsidRPr="00302CE7" w:rsidRDefault="00302CE7" w:rsidP="00302CE7">
            <w:pPr>
              <w:pStyle w:val="af4"/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 (5</w:t>
            </w:r>
            <w:r w:rsidRPr="00302CE7">
              <w:rPr>
                <w:rFonts w:ascii="Times New Roman" w:hAnsi="Times New Roman" w:cs="Times New Roman"/>
                <w:sz w:val="24"/>
                <w:szCs w:val="24"/>
              </w:rPr>
              <w:t>6 %)</w:t>
            </w:r>
          </w:p>
        </w:tc>
      </w:tr>
      <w:tr w:rsidR="00302CE7" w:rsidRPr="00EB2232" w:rsidTr="00733B79">
        <w:tc>
          <w:tcPr>
            <w:tcW w:w="3385" w:type="dxa"/>
          </w:tcPr>
          <w:p w:rsidR="00302CE7" w:rsidRPr="00302CE7" w:rsidRDefault="00302CE7" w:rsidP="00302CE7">
            <w:pPr>
              <w:pStyle w:val="af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CE7">
              <w:rPr>
                <w:rFonts w:ascii="Times New Roman" w:hAnsi="Times New Roman" w:cs="Times New Roman"/>
                <w:sz w:val="24"/>
                <w:szCs w:val="24"/>
              </w:rPr>
              <w:t>Средний уровень мотивации учения</w:t>
            </w:r>
          </w:p>
        </w:tc>
        <w:tc>
          <w:tcPr>
            <w:tcW w:w="2062" w:type="dxa"/>
          </w:tcPr>
          <w:p w:rsidR="00302CE7" w:rsidRPr="00302CE7" w:rsidRDefault="00302CE7" w:rsidP="0030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2CE7">
              <w:rPr>
                <w:rFonts w:ascii="Times New Roman" w:hAnsi="Times New Roman" w:cs="Times New Roman"/>
                <w:sz w:val="24"/>
                <w:szCs w:val="24"/>
              </w:rPr>
              <w:t>4 чел (44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302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62" w:type="dxa"/>
          </w:tcPr>
          <w:p w:rsidR="00302CE7" w:rsidRPr="00302CE7" w:rsidRDefault="00302CE7" w:rsidP="00302CE7">
            <w:pPr>
              <w:pStyle w:val="af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E7">
              <w:rPr>
                <w:rFonts w:ascii="Times New Roman" w:hAnsi="Times New Roman" w:cs="Times New Roman"/>
                <w:sz w:val="24"/>
                <w:szCs w:val="24"/>
              </w:rPr>
              <w:t>чел (78%)</w:t>
            </w:r>
          </w:p>
        </w:tc>
        <w:tc>
          <w:tcPr>
            <w:tcW w:w="2062" w:type="dxa"/>
          </w:tcPr>
          <w:p w:rsidR="00302CE7" w:rsidRPr="00302CE7" w:rsidRDefault="00302CE7" w:rsidP="00302CE7">
            <w:pPr>
              <w:pStyle w:val="af4"/>
              <w:ind w:left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 (</w:t>
            </w:r>
            <w:r w:rsidR="009D29B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02CE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02CE7" w:rsidRPr="00EB2232" w:rsidTr="00733B79">
        <w:tc>
          <w:tcPr>
            <w:tcW w:w="3385" w:type="dxa"/>
          </w:tcPr>
          <w:p w:rsidR="00302CE7" w:rsidRPr="00302CE7" w:rsidRDefault="00302CE7" w:rsidP="00302CE7">
            <w:pPr>
              <w:pStyle w:val="af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2CE7">
              <w:rPr>
                <w:rFonts w:ascii="Times New Roman" w:hAnsi="Times New Roman" w:cs="Times New Roman"/>
                <w:sz w:val="24"/>
                <w:szCs w:val="24"/>
              </w:rPr>
              <w:t>Сниженный уровень мотивации учения</w:t>
            </w:r>
          </w:p>
        </w:tc>
        <w:tc>
          <w:tcPr>
            <w:tcW w:w="2062" w:type="dxa"/>
          </w:tcPr>
          <w:p w:rsidR="00302CE7" w:rsidRPr="00644C68" w:rsidRDefault="00302CE7" w:rsidP="00302CE7">
            <w:pPr>
              <w:pStyle w:val="af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 (44,5</w:t>
            </w:r>
            <w:r w:rsidRPr="00644C68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62" w:type="dxa"/>
          </w:tcPr>
          <w:p w:rsidR="00302CE7" w:rsidRPr="00302CE7" w:rsidRDefault="00302CE7" w:rsidP="00302CE7">
            <w:pPr>
              <w:pStyle w:val="af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E7">
              <w:rPr>
                <w:rFonts w:ascii="Times New Roman" w:hAnsi="Times New Roman" w:cs="Times New Roman"/>
                <w:sz w:val="24"/>
                <w:szCs w:val="24"/>
              </w:rPr>
              <w:t>чел  (0%)</w:t>
            </w:r>
          </w:p>
        </w:tc>
        <w:tc>
          <w:tcPr>
            <w:tcW w:w="2062" w:type="dxa"/>
          </w:tcPr>
          <w:p w:rsidR="00302CE7" w:rsidRPr="00302CE7" w:rsidRDefault="00302CE7" w:rsidP="00302CE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C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 (11</w:t>
            </w:r>
            <w:r w:rsidRPr="00302CE7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302CE7" w:rsidRPr="00EB2232" w:rsidTr="00733B79">
        <w:tc>
          <w:tcPr>
            <w:tcW w:w="3385" w:type="dxa"/>
          </w:tcPr>
          <w:p w:rsidR="00302CE7" w:rsidRPr="00644C68" w:rsidRDefault="00302CE7" w:rsidP="00302CE7">
            <w:pPr>
              <w:pStyle w:val="af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C68">
              <w:rPr>
                <w:rFonts w:ascii="Times New Roman" w:hAnsi="Times New Roman" w:cs="Times New Roman"/>
                <w:sz w:val="24"/>
                <w:szCs w:val="24"/>
              </w:rPr>
              <w:t>Низкий уровень мотивации обучения</w:t>
            </w:r>
          </w:p>
        </w:tc>
        <w:tc>
          <w:tcPr>
            <w:tcW w:w="2062" w:type="dxa"/>
          </w:tcPr>
          <w:p w:rsidR="00302CE7" w:rsidRPr="00661F33" w:rsidRDefault="00302CE7" w:rsidP="00733B7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 (0%)</w:t>
            </w:r>
          </w:p>
        </w:tc>
        <w:tc>
          <w:tcPr>
            <w:tcW w:w="2062" w:type="dxa"/>
          </w:tcPr>
          <w:p w:rsidR="00302CE7" w:rsidRPr="00661F33" w:rsidRDefault="00302CE7" w:rsidP="00733B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 чел (0 </w:t>
            </w:r>
            <w:r w:rsidRPr="00661F3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062" w:type="dxa"/>
          </w:tcPr>
          <w:p w:rsidR="00302CE7" w:rsidRPr="00C371E4" w:rsidRDefault="00302CE7" w:rsidP="009D29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D29B9">
              <w:rPr>
                <w:rFonts w:ascii="Times New Roman" w:hAnsi="Times New Roman" w:cs="Times New Roman"/>
                <w:sz w:val="24"/>
                <w:szCs w:val="24"/>
              </w:rPr>
              <w:t>0 чел (0</w:t>
            </w:r>
            <w:r w:rsidRPr="00C371E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F95F04" w:rsidRDefault="00F95F04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F1" w:rsidRPr="00EB2232" w:rsidRDefault="000C5DF1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32">
        <w:rPr>
          <w:rFonts w:ascii="Times New Roman" w:hAnsi="Times New Roman" w:cs="Times New Roman"/>
          <w:sz w:val="24"/>
          <w:szCs w:val="24"/>
        </w:rPr>
        <w:t xml:space="preserve">Очень высокий и высокий уровни мотивации учения – у таких </w:t>
      </w:r>
      <w:r w:rsidR="006A37A8" w:rsidRPr="00EB2232">
        <w:rPr>
          <w:rFonts w:ascii="Times New Roman" w:hAnsi="Times New Roman" w:cs="Times New Roman"/>
          <w:sz w:val="24"/>
          <w:szCs w:val="24"/>
        </w:rPr>
        <w:t>о</w:t>
      </w:r>
      <w:r w:rsidRPr="00EB2232">
        <w:rPr>
          <w:rFonts w:ascii="Times New Roman" w:hAnsi="Times New Roman" w:cs="Times New Roman"/>
          <w:sz w:val="24"/>
          <w:szCs w:val="24"/>
        </w:rPr>
        <w:t xml:space="preserve">бучающихся преобладает познавательный мотив, стремление </w:t>
      </w:r>
      <w:r w:rsidR="006A37A8" w:rsidRPr="00EB2232">
        <w:rPr>
          <w:rFonts w:ascii="Times New Roman" w:hAnsi="Times New Roman" w:cs="Times New Roman"/>
          <w:sz w:val="24"/>
          <w:szCs w:val="24"/>
        </w:rPr>
        <w:t>наиболее успешно выполнять предъ</w:t>
      </w:r>
      <w:r w:rsidRPr="00EB2232">
        <w:rPr>
          <w:rFonts w:ascii="Times New Roman" w:hAnsi="Times New Roman" w:cs="Times New Roman"/>
          <w:sz w:val="24"/>
          <w:szCs w:val="24"/>
        </w:rPr>
        <w:t>являемые требования, добросовестны и ответственны, имеют переживания, если получают неудовлетворительные отметки.</w:t>
      </w:r>
    </w:p>
    <w:p w:rsidR="000C5DF1" w:rsidRPr="00EB2232" w:rsidRDefault="000C5DF1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32">
        <w:rPr>
          <w:rFonts w:ascii="Times New Roman" w:hAnsi="Times New Roman" w:cs="Times New Roman"/>
          <w:sz w:val="24"/>
          <w:szCs w:val="24"/>
        </w:rPr>
        <w:t>Средний уровень мотивации учения – подобные показатели имеют обучающиеся, успешно справляющиеся с учебной деятельностью. При ответах на вопросы они проявляют меньшую зависимость от жестких требований и норм.</w:t>
      </w:r>
    </w:p>
    <w:p w:rsidR="00542361" w:rsidRPr="00EB2232" w:rsidRDefault="00542361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32">
        <w:rPr>
          <w:rFonts w:ascii="Times New Roman" w:hAnsi="Times New Roman" w:cs="Times New Roman"/>
          <w:sz w:val="24"/>
          <w:szCs w:val="24"/>
        </w:rPr>
        <w:t>Сниженный уровень мотивации показывает, что ученики достаточно благополучно чувствуют себя в школе, однако чаще посещают ее ради общения с другими детьми, учителями. Им нравится ощущать себя учеником. Но познавательные мотивы сформированы в меньшей степени. Учебный процесс их мало привлекает.</w:t>
      </w:r>
    </w:p>
    <w:p w:rsidR="00535369" w:rsidRPr="00EB2232" w:rsidRDefault="006E7E4A" w:rsidP="006E7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преобладающих мотивов у учащихся 4-8 классов отражены в следующей таблице: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35369" w:rsidRPr="00EB2232" w:rsidTr="00535369">
        <w:tc>
          <w:tcPr>
            <w:tcW w:w="4672" w:type="dxa"/>
          </w:tcPr>
          <w:p w:rsidR="00535369" w:rsidRPr="00EB2232" w:rsidRDefault="00535369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32">
              <w:rPr>
                <w:rFonts w:ascii="Times New Roman" w:hAnsi="Times New Roman" w:cs="Times New Roman"/>
                <w:sz w:val="24"/>
                <w:szCs w:val="24"/>
              </w:rPr>
              <w:t xml:space="preserve">Условное обозначение </w:t>
            </w:r>
            <w:r w:rsidR="009362F2" w:rsidRPr="00EB2232"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преобладающих </w:t>
            </w:r>
            <w:r w:rsidRPr="00EB2232">
              <w:rPr>
                <w:rFonts w:ascii="Times New Roman" w:hAnsi="Times New Roman" w:cs="Times New Roman"/>
                <w:sz w:val="24"/>
                <w:szCs w:val="24"/>
              </w:rPr>
              <w:t>мотивов</w:t>
            </w:r>
          </w:p>
        </w:tc>
        <w:tc>
          <w:tcPr>
            <w:tcW w:w="4673" w:type="dxa"/>
          </w:tcPr>
          <w:p w:rsidR="00535369" w:rsidRPr="00EB2232" w:rsidRDefault="006E7E4A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4-8 </w:t>
            </w:r>
            <w:r w:rsidR="00535369" w:rsidRPr="00EB223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535369" w:rsidRPr="00EB2232" w:rsidTr="00535369">
        <w:tc>
          <w:tcPr>
            <w:tcW w:w="4672" w:type="dxa"/>
          </w:tcPr>
          <w:p w:rsidR="00535369" w:rsidRPr="00EB2232" w:rsidRDefault="00535369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32">
              <w:rPr>
                <w:rFonts w:ascii="Times New Roman" w:hAnsi="Times New Roman" w:cs="Times New Roman"/>
                <w:sz w:val="24"/>
                <w:szCs w:val="24"/>
              </w:rPr>
              <w:t>Учебный мотив</w:t>
            </w:r>
          </w:p>
        </w:tc>
        <w:tc>
          <w:tcPr>
            <w:tcW w:w="4673" w:type="dxa"/>
          </w:tcPr>
          <w:p w:rsidR="00535369" w:rsidRPr="00EB2232" w:rsidRDefault="006E7E4A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71D8" w:rsidRPr="00EB223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="000D71D8" w:rsidRPr="00EB22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5369" w:rsidRPr="00EB2232" w:rsidTr="00535369">
        <w:tc>
          <w:tcPr>
            <w:tcW w:w="4672" w:type="dxa"/>
          </w:tcPr>
          <w:p w:rsidR="00535369" w:rsidRPr="00EB2232" w:rsidRDefault="00535369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32">
              <w:rPr>
                <w:rFonts w:ascii="Times New Roman" w:hAnsi="Times New Roman" w:cs="Times New Roman"/>
                <w:sz w:val="24"/>
                <w:szCs w:val="24"/>
              </w:rPr>
              <w:t>Социальный мотив</w:t>
            </w:r>
          </w:p>
        </w:tc>
        <w:tc>
          <w:tcPr>
            <w:tcW w:w="4673" w:type="dxa"/>
          </w:tcPr>
          <w:p w:rsidR="00535369" w:rsidRPr="00EB2232" w:rsidRDefault="006E7E4A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человек – 13</w:t>
            </w:r>
            <w:r w:rsidR="000D71D8" w:rsidRPr="00EB22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5369" w:rsidRPr="00EB2232" w:rsidTr="00535369">
        <w:tc>
          <w:tcPr>
            <w:tcW w:w="4672" w:type="dxa"/>
          </w:tcPr>
          <w:p w:rsidR="00535369" w:rsidRPr="00EB2232" w:rsidRDefault="00535369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32">
              <w:rPr>
                <w:rFonts w:ascii="Times New Roman" w:hAnsi="Times New Roman" w:cs="Times New Roman"/>
                <w:sz w:val="24"/>
                <w:szCs w:val="24"/>
              </w:rPr>
              <w:t>Позиционный мотив</w:t>
            </w:r>
          </w:p>
        </w:tc>
        <w:tc>
          <w:tcPr>
            <w:tcW w:w="4673" w:type="dxa"/>
          </w:tcPr>
          <w:p w:rsidR="00535369" w:rsidRPr="00EB2232" w:rsidRDefault="006E7E4A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человек – 38</w:t>
            </w:r>
            <w:r w:rsidR="000D71D8" w:rsidRPr="00EB22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5369" w:rsidRPr="00EB2232" w:rsidTr="00535369">
        <w:tc>
          <w:tcPr>
            <w:tcW w:w="4672" w:type="dxa"/>
          </w:tcPr>
          <w:p w:rsidR="00535369" w:rsidRPr="00EB2232" w:rsidRDefault="00535369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32">
              <w:rPr>
                <w:rFonts w:ascii="Times New Roman" w:hAnsi="Times New Roman" w:cs="Times New Roman"/>
                <w:sz w:val="24"/>
                <w:szCs w:val="24"/>
              </w:rPr>
              <w:t>Оценочный мотив</w:t>
            </w:r>
          </w:p>
        </w:tc>
        <w:tc>
          <w:tcPr>
            <w:tcW w:w="4673" w:type="dxa"/>
          </w:tcPr>
          <w:p w:rsidR="00535369" w:rsidRPr="00EB2232" w:rsidRDefault="006E7E4A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человек – 10</w:t>
            </w:r>
            <w:r w:rsidR="000D71D8" w:rsidRPr="00EB22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5369" w:rsidRPr="00EB2232" w:rsidTr="00535369">
        <w:tc>
          <w:tcPr>
            <w:tcW w:w="4672" w:type="dxa"/>
          </w:tcPr>
          <w:p w:rsidR="00535369" w:rsidRPr="00EB2232" w:rsidRDefault="00535369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32">
              <w:rPr>
                <w:rFonts w:ascii="Times New Roman" w:hAnsi="Times New Roman" w:cs="Times New Roman"/>
                <w:sz w:val="24"/>
                <w:szCs w:val="24"/>
              </w:rPr>
              <w:t>Игровой мотив</w:t>
            </w:r>
          </w:p>
        </w:tc>
        <w:tc>
          <w:tcPr>
            <w:tcW w:w="4673" w:type="dxa"/>
          </w:tcPr>
          <w:p w:rsidR="00535369" w:rsidRPr="00EB2232" w:rsidRDefault="006E7E4A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человек – 5</w:t>
            </w:r>
            <w:r w:rsidR="000D71D8" w:rsidRPr="00EB22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5369" w:rsidRPr="00EB2232" w:rsidTr="00535369">
        <w:tc>
          <w:tcPr>
            <w:tcW w:w="4672" w:type="dxa"/>
          </w:tcPr>
          <w:p w:rsidR="00535369" w:rsidRPr="00EB2232" w:rsidRDefault="00535369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232">
              <w:rPr>
                <w:rFonts w:ascii="Times New Roman" w:hAnsi="Times New Roman" w:cs="Times New Roman"/>
                <w:sz w:val="24"/>
                <w:szCs w:val="24"/>
              </w:rPr>
              <w:t>Внешний мотив</w:t>
            </w:r>
          </w:p>
        </w:tc>
        <w:tc>
          <w:tcPr>
            <w:tcW w:w="4673" w:type="dxa"/>
          </w:tcPr>
          <w:p w:rsidR="00535369" w:rsidRPr="00EB2232" w:rsidRDefault="006E7E4A" w:rsidP="0055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71D8" w:rsidRPr="00EB2232">
              <w:rPr>
                <w:rFonts w:ascii="Times New Roman" w:hAnsi="Times New Roman" w:cs="Times New Roman"/>
                <w:sz w:val="24"/>
                <w:szCs w:val="24"/>
              </w:rPr>
              <w:t xml:space="preserve"> человек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0D71D8" w:rsidRPr="00EB22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35369" w:rsidRPr="00EB2232" w:rsidRDefault="00535369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315" w:rsidRPr="00EB2232" w:rsidRDefault="00AB2315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32">
        <w:rPr>
          <w:rFonts w:ascii="Times New Roman" w:hAnsi="Times New Roman" w:cs="Times New Roman"/>
          <w:sz w:val="24"/>
          <w:szCs w:val="24"/>
        </w:rPr>
        <w:t>Использован</w:t>
      </w:r>
      <w:r w:rsidR="006A37A8" w:rsidRPr="00EB2232">
        <w:rPr>
          <w:rFonts w:ascii="Times New Roman" w:hAnsi="Times New Roman" w:cs="Times New Roman"/>
          <w:sz w:val="24"/>
          <w:szCs w:val="24"/>
        </w:rPr>
        <w:t>н</w:t>
      </w:r>
      <w:r w:rsidRPr="00EB2232">
        <w:rPr>
          <w:rFonts w:ascii="Times New Roman" w:hAnsi="Times New Roman" w:cs="Times New Roman"/>
          <w:sz w:val="24"/>
          <w:szCs w:val="24"/>
        </w:rPr>
        <w:t>а</w:t>
      </w:r>
      <w:r w:rsidR="00223459" w:rsidRPr="00EB2232">
        <w:rPr>
          <w:rFonts w:ascii="Times New Roman" w:hAnsi="Times New Roman" w:cs="Times New Roman"/>
          <w:sz w:val="24"/>
          <w:szCs w:val="24"/>
        </w:rPr>
        <w:t>я</w:t>
      </w:r>
      <w:r w:rsidR="00A84E0C">
        <w:rPr>
          <w:rFonts w:ascii="Times New Roman" w:hAnsi="Times New Roman" w:cs="Times New Roman"/>
          <w:sz w:val="24"/>
          <w:szCs w:val="24"/>
        </w:rPr>
        <w:t xml:space="preserve"> </w:t>
      </w:r>
      <w:r w:rsidR="00223459" w:rsidRPr="00EB2232">
        <w:rPr>
          <w:rFonts w:ascii="Times New Roman" w:hAnsi="Times New Roman" w:cs="Times New Roman"/>
          <w:sz w:val="24"/>
          <w:szCs w:val="24"/>
        </w:rPr>
        <w:t>методика изучения мотивации учения показала</w:t>
      </w:r>
      <w:r w:rsidR="00796A4B" w:rsidRPr="00EB2232">
        <w:rPr>
          <w:rFonts w:ascii="Times New Roman" w:hAnsi="Times New Roman" w:cs="Times New Roman"/>
          <w:sz w:val="24"/>
          <w:szCs w:val="24"/>
        </w:rPr>
        <w:t>, что у большинства</w:t>
      </w:r>
      <w:r w:rsidR="00A84E0C">
        <w:rPr>
          <w:rFonts w:ascii="Times New Roman" w:hAnsi="Times New Roman" w:cs="Times New Roman"/>
          <w:sz w:val="24"/>
          <w:szCs w:val="24"/>
        </w:rPr>
        <w:t xml:space="preserve"> </w:t>
      </w:r>
      <w:r w:rsidR="00223459" w:rsidRPr="00EB2232">
        <w:rPr>
          <w:rFonts w:ascii="Times New Roman" w:hAnsi="Times New Roman" w:cs="Times New Roman"/>
          <w:sz w:val="24"/>
          <w:szCs w:val="24"/>
        </w:rPr>
        <w:t>об</w:t>
      </w:r>
      <w:r w:rsidR="00C05927" w:rsidRPr="00EB2232">
        <w:rPr>
          <w:rFonts w:ascii="Times New Roman" w:hAnsi="Times New Roman" w:cs="Times New Roman"/>
          <w:sz w:val="24"/>
          <w:szCs w:val="24"/>
        </w:rPr>
        <w:t>уча</w:t>
      </w:r>
      <w:r w:rsidR="00223459" w:rsidRPr="00EB2232">
        <w:rPr>
          <w:rFonts w:ascii="Times New Roman" w:hAnsi="Times New Roman" w:cs="Times New Roman"/>
          <w:sz w:val="24"/>
          <w:szCs w:val="24"/>
        </w:rPr>
        <w:t>ю</w:t>
      </w:r>
      <w:r w:rsidR="00C05927" w:rsidRPr="00EB2232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C05927" w:rsidRPr="00A84E0C">
        <w:rPr>
          <w:rFonts w:ascii="Times New Roman" w:hAnsi="Times New Roman" w:cs="Times New Roman"/>
          <w:b/>
          <w:sz w:val="24"/>
          <w:szCs w:val="24"/>
        </w:rPr>
        <w:t>преобладает позиционный мотив учения</w:t>
      </w:r>
      <w:r w:rsidR="00C05927" w:rsidRPr="00EB2232">
        <w:rPr>
          <w:rFonts w:ascii="Times New Roman" w:hAnsi="Times New Roman" w:cs="Times New Roman"/>
          <w:sz w:val="24"/>
          <w:szCs w:val="24"/>
        </w:rPr>
        <w:t xml:space="preserve">, который отвечает за стремление учащегося занять определенную позицию в отношениях с окружающими, </w:t>
      </w:r>
      <w:r w:rsidR="00C05927" w:rsidRPr="00EB2232">
        <w:rPr>
          <w:rFonts w:ascii="Times New Roman" w:hAnsi="Times New Roman" w:cs="Times New Roman"/>
          <w:sz w:val="24"/>
          <w:szCs w:val="24"/>
        </w:rPr>
        <w:lastRenderedPageBreak/>
        <w:t xml:space="preserve">получить их одобрение, заслужить авторитет. Это своего рода попытка самоутверждения. </w:t>
      </w:r>
      <w:r w:rsidR="00C05927" w:rsidRPr="001A0847">
        <w:rPr>
          <w:rFonts w:ascii="Times New Roman" w:hAnsi="Times New Roman" w:cs="Times New Roman"/>
          <w:b/>
          <w:sz w:val="24"/>
          <w:szCs w:val="24"/>
        </w:rPr>
        <w:t>На втором месте</w:t>
      </w:r>
      <w:r w:rsidR="00C05927" w:rsidRPr="00EB2232">
        <w:rPr>
          <w:rFonts w:ascii="Times New Roman" w:hAnsi="Times New Roman" w:cs="Times New Roman"/>
          <w:sz w:val="24"/>
          <w:szCs w:val="24"/>
        </w:rPr>
        <w:t xml:space="preserve"> по значимости мотивов учения у большинства </w:t>
      </w:r>
      <w:r w:rsidR="00C05927" w:rsidRPr="001A0847">
        <w:rPr>
          <w:rFonts w:ascii="Times New Roman" w:hAnsi="Times New Roman" w:cs="Times New Roman"/>
          <w:b/>
          <w:sz w:val="24"/>
          <w:szCs w:val="24"/>
        </w:rPr>
        <w:t>выявлен учебный мотив</w:t>
      </w:r>
      <w:r w:rsidR="00C05927" w:rsidRPr="00EB2232">
        <w:rPr>
          <w:rFonts w:ascii="Times New Roman" w:hAnsi="Times New Roman" w:cs="Times New Roman"/>
          <w:sz w:val="24"/>
          <w:szCs w:val="24"/>
        </w:rPr>
        <w:t xml:space="preserve"> – это направленность школьника на отдельные стороны учебной работы. Так же следует отметить и </w:t>
      </w:r>
      <w:r w:rsidR="00C05927" w:rsidRPr="001A0847">
        <w:rPr>
          <w:rFonts w:ascii="Times New Roman" w:hAnsi="Times New Roman" w:cs="Times New Roman"/>
          <w:b/>
          <w:sz w:val="24"/>
          <w:szCs w:val="24"/>
        </w:rPr>
        <w:t>социальный мотив</w:t>
      </w:r>
      <w:r w:rsidR="00C05927" w:rsidRPr="00EB2232">
        <w:rPr>
          <w:rFonts w:ascii="Times New Roman" w:hAnsi="Times New Roman" w:cs="Times New Roman"/>
          <w:sz w:val="24"/>
          <w:szCs w:val="24"/>
        </w:rPr>
        <w:t>, который можно охарактеризовать как сознание общественной важности приобретения знаний, необходимость учения для подготовки к дальнейшей самостоятельной жизни и профессиональной деятельности.</w:t>
      </w:r>
    </w:p>
    <w:p w:rsidR="001A0847" w:rsidRDefault="001A0847" w:rsidP="001A08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A0847" w:rsidRDefault="001A0847" w:rsidP="001A084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847" w:rsidRDefault="001A0847" w:rsidP="001A084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0847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0847" w:rsidRDefault="00223459" w:rsidP="001A084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232">
        <w:rPr>
          <w:rFonts w:ascii="Times New Roman" w:hAnsi="Times New Roman" w:cs="Times New Roman"/>
          <w:sz w:val="24"/>
          <w:szCs w:val="24"/>
        </w:rPr>
        <w:t>Анализ данных, полученных в результате проведения</w:t>
      </w:r>
      <w:r w:rsidR="001A0847">
        <w:rPr>
          <w:rFonts w:ascii="Times New Roman" w:hAnsi="Times New Roman" w:cs="Times New Roman"/>
          <w:sz w:val="24"/>
          <w:szCs w:val="24"/>
        </w:rPr>
        <w:t xml:space="preserve"> </w:t>
      </w:r>
      <w:r w:rsidRPr="00EB2232">
        <w:rPr>
          <w:rFonts w:ascii="Times New Roman" w:hAnsi="Times New Roman" w:cs="Times New Roman"/>
          <w:sz w:val="24"/>
          <w:szCs w:val="24"/>
        </w:rPr>
        <w:t>исследования, выявляет качественные и количественные показатели мотивации учения, итоговый уровень развит</w:t>
      </w:r>
      <w:r w:rsidR="006A37A8" w:rsidRPr="00EB2232">
        <w:rPr>
          <w:rFonts w:ascii="Times New Roman" w:hAnsi="Times New Roman" w:cs="Times New Roman"/>
          <w:sz w:val="24"/>
          <w:szCs w:val="24"/>
        </w:rPr>
        <w:t>и</w:t>
      </w:r>
      <w:r w:rsidRPr="00EB2232">
        <w:rPr>
          <w:rFonts w:ascii="Times New Roman" w:hAnsi="Times New Roman" w:cs="Times New Roman"/>
          <w:sz w:val="24"/>
          <w:szCs w:val="24"/>
        </w:rPr>
        <w:t>я мотивации в целом и уровни развития ее отдельных составляющих – наличие личностного смысла учения, способность к целеполаганию, преобладание познавательных или социальных мотивов, внешней и внутренней мотивации, стремления к достижению успехов или к недопущению неудачи. Полученные результаты позволяют наметить пути решения</w:t>
      </w:r>
      <w:r w:rsidR="006A37A8" w:rsidRPr="00EB2232">
        <w:rPr>
          <w:rFonts w:ascii="Times New Roman" w:hAnsi="Times New Roman" w:cs="Times New Roman"/>
          <w:sz w:val="24"/>
          <w:szCs w:val="24"/>
        </w:rPr>
        <w:t xml:space="preserve"> выявленных проблем, направить внимание </w:t>
      </w:r>
      <w:r w:rsidR="006A37A8" w:rsidRPr="001A0847">
        <w:rPr>
          <w:rFonts w:ascii="Times New Roman" w:hAnsi="Times New Roman" w:cs="Times New Roman"/>
          <w:sz w:val="24"/>
          <w:szCs w:val="24"/>
        </w:rPr>
        <w:t>педагогов на способы повышения учебной мотивации у обу</w:t>
      </w:r>
      <w:r w:rsidR="001A0847" w:rsidRPr="001A0847">
        <w:rPr>
          <w:rFonts w:ascii="Times New Roman" w:hAnsi="Times New Roman" w:cs="Times New Roman"/>
          <w:sz w:val="24"/>
          <w:szCs w:val="24"/>
        </w:rPr>
        <w:t xml:space="preserve">чающихся определенного возраста. </w:t>
      </w:r>
      <w:r w:rsidR="001A0847" w:rsidRPr="001A0847">
        <w:rPr>
          <w:rFonts w:ascii="Times New Roman" w:hAnsi="Times New Roman" w:cs="Times New Roman"/>
          <w:b/>
          <w:sz w:val="24"/>
          <w:szCs w:val="24"/>
        </w:rPr>
        <w:t xml:space="preserve">Следует уделить особое внимание учащимся, которые показали сниженный и низкий уровень учебной мотивации и результаты </w:t>
      </w:r>
      <w:proofErr w:type="gramStart"/>
      <w:r w:rsidR="001A0847" w:rsidRPr="001A0847">
        <w:rPr>
          <w:rFonts w:ascii="Times New Roman" w:hAnsi="Times New Roman" w:cs="Times New Roman"/>
          <w:b/>
          <w:sz w:val="24"/>
          <w:szCs w:val="24"/>
        </w:rPr>
        <w:t>исследований  при</w:t>
      </w:r>
      <w:proofErr w:type="gramEnd"/>
      <w:r w:rsidR="001A0847" w:rsidRPr="001A0847">
        <w:rPr>
          <w:rFonts w:ascii="Times New Roman" w:hAnsi="Times New Roman" w:cs="Times New Roman"/>
          <w:b/>
          <w:sz w:val="24"/>
          <w:szCs w:val="24"/>
        </w:rPr>
        <w:t xml:space="preserve"> составлении </w:t>
      </w:r>
      <w:r w:rsidR="001A0847" w:rsidRPr="001A0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индивидуальных образовательных маршрутов для обучающихся с риском учебной </w:t>
      </w:r>
      <w:proofErr w:type="spellStart"/>
      <w:r w:rsidR="001A0847" w:rsidRPr="001A0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неуспешности</w:t>
      </w:r>
      <w:proofErr w:type="spellEnd"/>
      <w:r w:rsidR="001A0847" w:rsidRPr="001A08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05927" w:rsidRPr="00EB2232" w:rsidRDefault="00310BA1" w:rsidP="001A08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232">
        <w:rPr>
          <w:rFonts w:ascii="Times New Roman" w:hAnsi="Times New Roman" w:cs="Times New Roman"/>
          <w:sz w:val="24"/>
          <w:szCs w:val="24"/>
        </w:rPr>
        <w:t>В качестве рекомендаций педагог</w:t>
      </w:r>
      <w:r w:rsidR="00EB2232" w:rsidRPr="00EB2232">
        <w:rPr>
          <w:rFonts w:ascii="Times New Roman" w:hAnsi="Times New Roman" w:cs="Times New Roman"/>
          <w:sz w:val="24"/>
          <w:szCs w:val="24"/>
        </w:rPr>
        <w:t xml:space="preserve">ам предложены следующие </w:t>
      </w:r>
      <w:proofErr w:type="gramStart"/>
      <w:r w:rsidR="00EB2232" w:rsidRPr="00EB2232">
        <w:rPr>
          <w:rFonts w:ascii="Times New Roman" w:hAnsi="Times New Roman" w:cs="Times New Roman"/>
          <w:sz w:val="24"/>
          <w:szCs w:val="24"/>
        </w:rPr>
        <w:t>установки</w:t>
      </w:r>
      <w:r w:rsidRPr="00EB2232">
        <w:rPr>
          <w:rFonts w:ascii="Times New Roman" w:hAnsi="Times New Roman" w:cs="Times New Roman"/>
          <w:sz w:val="24"/>
          <w:szCs w:val="24"/>
        </w:rPr>
        <w:t xml:space="preserve">  взаимодействия</w:t>
      </w:r>
      <w:proofErr w:type="gramEnd"/>
      <w:r w:rsidRPr="00EB2232">
        <w:rPr>
          <w:rFonts w:ascii="Times New Roman" w:hAnsi="Times New Roman" w:cs="Times New Roman"/>
          <w:sz w:val="24"/>
          <w:szCs w:val="24"/>
        </w:rPr>
        <w:t xml:space="preserve"> с обучающимся</w:t>
      </w:r>
      <w:r w:rsidR="004021AB">
        <w:rPr>
          <w:rFonts w:ascii="Times New Roman" w:hAnsi="Times New Roman" w:cs="Times New Roman"/>
          <w:sz w:val="24"/>
          <w:szCs w:val="24"/>
        </w:rPr>
        <w:t xml:space="preserve"> и его родителями(законными пред</w:t>
      </w:r>
      <w:r w:rsidRPr="00EB2232">
        <w:rPr>
          <w:rFonts w:ascii="Times New Roman" w:hAnsi="Times New Roman" w:cs="Times New Roman"/>
          <w:sz w:val="24"/>
          <w:szCs w:val="24"/>
        </w:rPr>
        <w:t>ставителями).</w:t>
      </w:r>
    </w:p>
    <w:p w:rsidR="007D64CC" w:rsidRPr="00EB2232" w:rsidRDefault="007D64CC" w:rsidP="00B50D99">
      <w:pPr>
        <w:pStyle w:val="af5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 w:rsidRPr="00EB2232">
        <w:rPr>
          <w:color w:val="000000"/>
        </w:rPr>
        <w:t>1.</w:t>
      </w:r>
      <w:r w:rsidRPr="00B50D99">
        <w:rPr>
          <w:bCs/>
          <w:iCs/>
          <w:color w:val="000000"/>
        </w:rPr>
        <w:t>Предоставление свободы выбора</w:t>
      </w:r>
      <w:r w:rsidRPr="00EB2232">
        <w:rPr>
          <w:i/>
          <w:iCs/>
          <w:color w:val="000000"/>
        </w:rPr>
        <w:t>.</w:t>
      </w:r>
      <w:r w:rsidRPr="00EB2232">
        <w:rPr>
          <w:color w:val="000000"/>
        </w:rPr>
        <w:t xml:space="preserve">  Свобода выбора создает ситуацию, в которой ученик испытывает чувство </w:t>
      </w:r>
      <w:proofErr w:type="spellStart"/>
      <w:r w:rsidRPr="00EB2232">
        <w:rPr>
          <w:color w:val="000000"/>
        </w:rPr>
        <w:t>самодетерминации</w:t>
      </w:r>
      <w:proofErr w:type="spellEnd"/>
      <w:r w:rsidRPr="00EB2232">
        <w:rPr>
          <w:color w:val="000000"/>
        </w:rPr>
        <w:t>, чувство хозяина. А выбрав действие, человек испытывает гораздо большую ответственность за его результаты.</w:t>
      </w:r>
    </w:p>
    <w:p w:rsidR="007D64CC" w:rsidRPr="00EB2232" w:rsidRDefault="007D64CC" w:rsidP="00B50D99">
      <w:pPr>
        <w:pStyle w:val="af5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 w:rsidRPr="00EB2232">
        <w:rPr>
          <w:color w:val="000000"/>
        </w:rPr>
        <w:t>2.</w:t>
      </w:r>
      <w:r w:rsidRPr="00EB2232">
        <w:rPr>
          <w:bCs/>
          <w:iCs/>
          <w:color w:val="000000"/>
        </w:rPr>
        <w:t>Максимально возможное снятие внешнего контроля</w:t>
      </w:r>
      <w:r w:rsidRPr="00EB2232">
        <w:rPr>
          <w:i/>
          <w:iCs/>
          <w:color w:val="000000"/>
        </w:rPr>
        <w:t>.</w:t>
      </w:r>
      <w:r w:rsidRPr="00EB2232">
        <w:rPr>
          <w:color w:val="000000"/>
        </w:rPr>
        <w:t> Минимизация применения наград и наказаний за результаты обучения, так как это ослабляет внутреннюю мотивацию.</w:t>
      </w:r>
    </w:p>
    <w:p w:rsidR="007D64CC" w:rsidRPr="00EB2232" w:rsidRDefault="007D64CC" w:rsidP="00EB2232">
      <w:pPr>
        <w:pStyle w:val="af5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 w:rsidRPr="00EB2232">
        <w:rPr>
          <w:iCs/>
          <w:color w:val="000000"/>
        </w:rPr>
        <w:t>Эти два условия стимулируют внутреннюю мотивацию только при наличии интересного задания с высоким мотивационным потенциалом. Внешние награды и наказания нужны не для контроля, а для информации ученика об успешности его деятельности, об уровне его компетентности. Здесь они служат основанием для вынесения суждения о достижении или не достижении желаемого результата (что очень важно для сохранения внутреннего контроля за деятельностью), а не являются побудительными силами этой деятельности. Не должно быть наказания за неудачи, неудача сама по себе является наказанием.</w:t>
      </w:r>
    </w:p>
    <w:p w:rsidR="007D64CC" w:rsidRPr="00EB2232" w:rsidRDefault="007D64CC" w:rsidP="00EB2232">
      <w:pPr>
        <w:pStyle w:val="af5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 w:rsidRPr="00EB2232">
        <w:rPr>
          <w:color w:val="000000"/>
        </w:rPr>
        <w:t>3.</w:t>
      </w:r>
      <w:r w:rsidRPr="00EB2232">
        <w:rPr>
          <w:bCs/>
          <w:iCs/>
          <w:color w:val="000000"/>
        </w:rPr>
        <w:t>Задачи обучения должны исходить из запросов, интересов и устремленийученика</w:t>
      </w:r>
      <w:r w:rsidRPr="00EB2232">
        <w:rPr>
          <w:bCs/>
          <w:i/>
          <w:iCs/>
          <w:color w:val="000000"/>
        </w:rPr>
        <w:t>.</w:t>
      </w:r>
      <w:r w:rsidRPr="00EB2232">
        <w:rPr>
          <w:color w:val="000000"/>
        </w:rPr>
        <w:t> Результаты обучения должны соответствовать потребностям ребенка и быть значимыми для него. По мере взросления у ребенка формируется такая важная потребность, как потребность в структурировании будущего. Степень выраженности и осознанности этой способности является одним из показателей социальной личностной зрелости ученика. При этом у школьника должно складываться представление о том, что учеба и ее итоги — это важный шаг на жизненном пути. Таким образом, вновь, на более высоком уровне формируется внутренняя мотивация. Учеба как средство достижения дальних целей не нуждается во внешнем контроле.</w:t>
      </w:r>
    </w:p>
    <w:p w:rsidR="007D64CC" w:rsidRPr="00EB2232" w:rsidRDefault="007D64CC" w:rsidP="00B50D99">
      <w:pPr>
        <w:pStyle w:val="af5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 w:rsidRPr="00EB2232">
        <w:rPr>
          <w:color w:val="000000"/>
        </w:rPr>
        <w:lastRenderedPageBreak/>
        <w:t>4.</w:t>
      </w:r>
      <w:r w:rsidRPr="00EB2232">
        <w:rPr>
          <w:bCs/>
          <w:iCs/>
          <w:color w:val="000000"/>
        </w:rPr>
        <w:t>Урок следует организовать так, чтобы ученику было интересно от самого процесса учения и радостно от общения с учителем, одноклассниками</w:t>
      </w:r>
      <w:r w:rsidRPr="00EB2232">
        <w:rPr>
          <w:b/>
          <w:bCs/>
          <w:i/>
          <w:iCs/>
          <w:color w:val="000000"/>
        </w:rPr>
        <w:t>.</w:t>
      </w:r>
      <w:r w:rsidRPr="00EB2232">
        <w:rPr>
          <w:color w:val="000000"/>
        </w:rPr>
        <w:t> В классе должна быть атмосфера сотрудничества, доверия и взаимного уважения. Интерес и радость должны быть основными переживаниями ребенка в школе и на уроках.</w:t>
      </w:r>
      <w:r w:rsidRPr="00EB2232">
        <w:rPr>
          <w:color w:val="000000"/>
        </w:rPr>
        <w:br/>
        <w:t>Важна для психологически грамотной организации процесса формирования мотивации учения </w:t>
      </w:r>
      <w:r w:rsidRPr="00B50D99">
        <w:rPr>
          <w:iCs/>
          <w:color w:val="000000"/>
        </w:rPr>
        <w:t>ориентация учителя при обучении на индивидуальные стандарты достижений учеников</w:t>
      </w:r>
      <w:r w:rsidRPr="00B50D99">
        <w:rPr>
          <w:color w:val="000000"/>
        </w:rPr>
        <w:t>.</w:t>
      </w:r>
      <w:r w:rsidRPr="00EB2232">
        <w:rPr>
          <w:color w:val="000000"/>
        </w:rPr>
        <w:t xml:space="preserve"> Учитель поощряет и подкрепляет достижения ученика, сравнивая их не с результатами других учеников, а с его же собственными, построенными на его прошлых успехах и неудачах индивидуальными стандартами. Итогом подобной стратегии обучения является возрастание привлекательности успеха, уверенности в своих силах и как результат — оптимальная мотивация и успешная учеба.</w:t>
      </w:r>
    </w:p>
    <w:p w:rsidR="007D64CC" w:rsidRPr="00EB2232" w:rsidRDefault="00EB2232" w:rsidP="00B50D99">
      <w:pPr>
        <w:pStyle w:val="af5"/>
        <w:shd w:val="clear" w:color="auto" w:fill="FFFFFF"/>
        <w:spacing w:before="264" w:beforeAutospacing="0" w:after="264" w:afterAutospacing="0"/>
        <w:jc w:val="both"/>
        <w:rPr>
          <w:color w:val="000000"/>
        </w:rPr>
      </w:pPr>
      <w:r w:rsidRPr="00EB2232">
        <w:rPr>
          <w:bCs/>
          <w:color w:val="000000"/>
        </w:rPr>
        <w:t>5.</w:t>
      </w:r>
      <w:r w:rsidR="007D64CC" w:rsidRPr="00EB2232">
        <w:rPr>
          <w:bCs/>
          <w:color w:val="000000"/>
        </w:rPr>
        <w:t>Значимым условием формирования учебной мотивации современного школьника является </w:t>
      </w:r>
      <w:r w:rsidR="007D64CC" w:rsidRPr="00B50D99">
        <w:rPr>
          <w:bCs/>
          <w:iCs/>
          <w:color w:val="000000"/>
        </w:rPr>
        <w:t>личность учителя и характер его отношения к ученику</w:t>
      </w:r>
      <w:r w:rsidR="007D64CC" w:rsidRPr="00EB2232">
        <w:rPr>
          <w:b/>
          <w:bCs/>
          <w:i/>
          <w:iCs/>
          <w:color w:val="000000"/>
        </w:rPr>
        <w:t>.</w:t>
      </w:r>
      <w:r w:rsidR="007D64CC" w:rsidRPr="00EB2232">
        <w:rPr>
          <w:color w:val="000000"/>
        </w:rPr>
        <w:t> Сам учитель должен являть собой образец внутренне мотивированной личности, то есть это должна быть личность с ярко выраженным доминированием любви к педагогической деятельности и интересом к ее выполнению, высоким профессионализмом и уверенностью в своих силах, высоким самоуважением.</w:t>
      </w:r>
    </w:p>
    <w:p w:rsidR="00C05927" w:rsidRPr="00EB2232" w:rsidRDefault="001A0847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20.03.24</w:t>
      </w:r>
    </w:p>
    <w:p w:rsidR="00C05927" w:rsidRPr="00EB2232" w:rsidRDefault="00C05927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927" w:rsidRPr="00EB2232" w:rsidRDefault="004021AB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="001A0847">
        <w:rPr>
          <w:rFonts w:ascii="Times New Roman" w:hAnsi="Times New Roman" w:cs="Times New Roman"/>
          <w:sz w:val="24"/>
          <w:szCs w:val="24"/>
        </w:rPr>
        <w:t>: ______________/</w:t>
      </w:r>
      <w:r w:rsidR="0041021D">
        <w:rPr>
          <w:rFonts w:ascii="Times New Roman" w:hAnsi="Times New Roman" w:cs="Times New Roman"/>
          <w:sz w:val="24"/>
          <w:szCs w:val="24"/>
        </w:rPr>
        <w:t>Панкова Екатерина Александровна</w:t>
      </w:r>
      <w:r w:rsidR="001A0847">
        <w:rPr>
          <w:rFonts w:ascii="Times New Roman" w:hAnsi="Times New Roman" w:cs="Times New Roman"/>
          <w:sz w:val="24"/>
          <w:szCs w:val="24"/>
        </w:rPr>
        <w:t>/</w:t>
      </w:r>
    </w:p>
    <w:p w:rsidR="00C05927" w:rsidRPr="00EB2232" w:rsidRDefault="00C05927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927" w:rsidRPr="00EB2232" w:rsidRDefault="00C05927" w:rsidP="005570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5927" w:rsidRPr="00EB2232" w:rsidSect="006F3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1A8"/>
    <w:multiLevelType w:val="hybridMultilevel"/>
    <w:tmpl w:val="7B0CFAC0"/>
    <w:lvl w:ilvl="0" w:tplc="F24E5C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855E1"/>
    <w:multiLevelType w:val="hybridMultilevel"/>
    <w:tmpl w:val="1D5EFC02"/>
    <w:lvl w:ilvl="0" w:tplc="56845E9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72650"/>
    <w:multiLevelType w:val="hybridMultilevel"/>
    <w:tmpl w:val="ACAE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A270A"/>
    <w:multiLevelType w:val="hybridMultilevel"/>
    <w:tmpl w:val="6F546C32"/>
    <w:lvl w:ilvl="0" w:tplc="9A52DEA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D475E"/>
    <w:multiLevelType w:val="hybridMultilevel"/>
    <w:tmpl w:val="407C57B6"/>
    <w:lvl w:ilvl="0" w:tplc="9E86E232"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C564CB6"/>
    <w:multiLevelType w:val="hybridMultilevel"/>
    <w:tmpl w:val="9C80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61BD7"/>
    <w:multiLevelType w:val="hybridMultilevel"/>
    <w:tmpl w:val="A320AEA8"/>
    <w:lvl w:ilvl="0" w:tplc="6C8E0C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90D48"/>
    <w:multiLevelType w:val="hybridMultilevel"/>
    <w:tmpl w:val="48A8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F2D2B"/>
    <w:multiLevelType w:val="hybridMultilevel"/>
    <w:tmpl w:val="E592B400"/>
    <w:lvl w:ilvl="0" w:tplc="4EF214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F306C"/>
    <w:multiLevelType w:val="hybridMultilevel"/>
    <w:tmpl w:val="48D0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032DB"/>
    <w:multiLevelType w:val="hybridMultilevel"/>
    <w:tmpl w:val="2056C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75364"/>
    <w:multiLevelType w:val="hybridMultilevel"/>
    <w:tmpl w:val="E20456F8"/>
    <w:lvl w:ilvl="0" w:tplc="3112066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C0B16"/>
    <w:multiLevelType w:val="hybridMultilevel"/>
    <w:tmpl w:val="E544FF2E"/>
    <w:lvl w:ilvl="0" w:tplc="F05A30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A4365"/>
    <w:multiLevelType w:val="hybridMultilevel"/>
    <w:tmpl w:val="43D4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A3945"/>
    <w:multiLevelType w:val="hybridMultilevel"/>
    <w:tmpl w:val="9B603BBA"/>
    <w:lvl w:ilvl="0" w:tplc="C56E85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060BF"/>
    <w:multiLevelType w:val="hybridMultilevel"/>
    <w:tmpl w:val="3C04C486"/>
    <w:lvl w:ilvl="0" w:tplc="BB9AB44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B0445"/>
    <w:multiLevelType w:val="hybridMultilevel"/>
    <w:tmpl w:val="D1207196"/>
    <w:lvl w:ilvl="0" w:tplc="31725F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E55F9"/>
    <w:multiLevelType w:val="hybridMultilevel"/>
    <w:tmpl w:val="27E60556"/>
    <w:lvl w:ilvl="0" w:tplc="DE1C7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179F2"/>
    <w:multiLevelType w:val="hybridMultilevel"/>
    <w:tmpl w:val="A0A0B6D4"/>
    <w:lvl w:ilvl="0" w:tplc="4296F6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CA56BD"/>
    <w:multiLevelType w:val="hybridMultilevel"/>
    <w:tmpl w:val="89BA0862"/>
    <w:lvl w:ilvl="0" w:tplc="C55CF9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65D6A"/>
    <w:multiLevelType w:val="hybridMultilevel"/>
    <w:tmpl w:val="ADE49498"/>
    <w:lvl w:ilvl="0" w:tplc="17E2C0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B8614D"/>
    <w:multiLevelType w:val="hybridMultilevel"/>
    <w:tmpl w:val="7F3A4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94769"/>
    <w:multiLevelType w:val="hybridMultilevel"/>
    <w:tmpl w:val="27E60556"/>
    <w:lvl w:ilvl="0" w:tplc="DE1C7E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40BD7"/>
    <w:multiLevelType w:val="hybridMultilevel"/>
    <w:tmpl w:val="BACE0D7C"/>
    <w:lvl w:ilvl="0" w:tplc="2B42F05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3821450"/>
    <w:multiLevelType w:val="hybridMultilevel"/>
    <w:tmpl w:val="8BC8012E"/>
    <w:lvl w:ilvl="0" w:tplc="39A8445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5"/>
  </w:num>
  <w:num w:numId="4">
    <w:abstractNumId w:val="14"/>
  </w:num>
  <w:num w:numId="5">
    <w:abstractNumId w:val="10"/>
  </w:num>
  <w:num w:numId="6">
    <w:abstractNumId w:val="12"/>
  </w:num>
  <w:num w:numId="7">
    <w:abstractNumId w:val="0"/>
  </w:num>
  <w:num w:numId="8">
    <w:abstractNumId w:val="13"/>
  </w:num>
  <w:num w:numId="9">
    <w:abstractNumId w:val="8"/>
  </w:num>
  <w:num w:numId="10">
    <w:abstractNumId w:val="11"/>
  </w:num>
  <w:num w:numId="11">
    <w:abstractNumId w:val="23"/>
  </w:num>
  <w:num w:numId="12">
    <w:abstractNumId w:val="1"/>
  </w:num>
  <w:num w:numId="13">
    <w:abstractNumId w:val="19"/>
  </w:num>
  <w:num w:numId="14">
    <w:abstractNumId w:val="6"/>
  </w:num>
  <w:num w:numId="15">
    <w:abstractNumId w:val="9"/>
  </w:num>
  <w:num w:numId="16">
    <w:abstractNumId w:val="21"/>
  </w:num>
  <w:num w:numId="17">
    <w:abstractNumId w:val="18"/>
  </w:num>
  <w:num w:numId="18">
    <w:abstractNumId w:val="24"/>
  </w:num>
  <w:num w:numId="19">
    <w:abstractNumId w:val="20"/>
  </w:num>
  <w:num w:numId="20">
    <w:abstractNumId w:val="7"/>
  </w:num>
  <w:num w:numId="21">
    <w:abstractNumId w:val="2"/>
  </w:num>
  <w:num w:numId="22">
    <w:abstractNumId w:val="4"/>
  </w:num>
  <w:num w:numId="23">
    <w:abstractNumId w:val="15"/>
  </w:num>
  <w:num w:numId="24">
    <w:abstractNumId w:val="1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41E"/>
    <w:rsid w:val="00000FE8"/>
    <w:rsid w:val="00007E33"/>
    <w:rsid w:val="000313E7"/>
    <w:rsid w:val="0003271C"/>
    <w:rsid w:val="00033D0E"/>
    <w:rsid w:val="000420BF"/>
    <w:rsid w:val="00043BBB"/>
    <w:rsid w:val="00067250"/>
    <w:rsid w:val="00084BF6"/>
    <w:rsid w:val="00092B71"/>
    <w:rsid w:val="000C443C"/>
    <w:rsid w:val="000C5DF1"/>
    <w:rsid w:val="000C5F5D"/>
    <w:rsid w:val="000D20CB"/>
    <w:rsid w:val="000D71D8"/>
    <w:rsid w:val="000E66AF"/>
    <w:rsid w:val="000F19E8"/>
    <w:rsid w:val="000F6E19"/>
    <w:rsid w:val="001253F6"/>
    <w:rsid w:val="0016433F"/>
    <w:rsid w:val="00164ED9"/>
    <w:rsid w:val="00187C3F"/>
    <w:rsid w:val="001A0847"/>
    <w:rsid w:val="001B2D6C"/>
    <w:rsid w:val="001B43CE"/>
    <w:rsid w:val="001C20AA"/>
    <w:rsid w:val="001D69A0"/>
    <w:rsid w:val="001E0027"/>
    <w:rsid w:val="001E55FD"/>
    <w:rsid w:val="00202D8E"/>
    <w:rsid w:val="00223459"/>
    <w:rsid w:val="00242822"/>
    <w:rsid w:val="0025299E"/>
    <w:rsid w:val="002951C4"/>
    <w:rsid w:val="00296C19"/>
    <w:rsid w:val="002A36A7"/>
    <w:rsid w:val="002A5546"/>
    <w:rsid w:val="002A5F27"/>
    <w:rsid w:val="002A6E7F"/>
    <w:rsid w:val="002A794F"/>
    <w:rsid w:val="002B111A"/>
    <w:rsid w:val="002B29D8"/>
    <w:rsid w:val="002B5D94"/>
    <w:rsid w:val="002B7C5D"/>
    <w:rsid w:val="002C6E45"/>
    <w:rsid w:val="002D03E0"/>
    <w:rsid w:val="002D384C"/>
    <w:rsid w:val="002D6E67"/>
    <w:rsid w:val="002E68FB"/>
    <w:rsid w:val="00302CE7"/>
    <w:rsid w:val="00305D03"/>
    <w:rsid w:val="00310BA1"/>
    <w:rsid w:val="0032081C"/>
    <w:rsid w:val="00325C4E"/>
    <w:rsid w:val="00341719"/>
    <w:rsid w:val="00341B30"/>
    <w:rsid w:val="0035344F"/>
    <w:rsid w:val="003666DA"/>
    <w:rsid w:val="0037541E"/>
    <w:rsid w:val="0037660A"/>
    <w:rsid w:val="00377B79"/>
    <w:rsid w:val="003A3D24"/>
    <w:rsid w:val="003C1F81"/>
    <w:rsid w:val="003D5DA2"/>
    <w:rsid w:val="003D79B4"/>
    <w:rsid w:val="003E66F9"/>
    <w:rsid w:val="004021AB"/>
    <w:rsid w:val="004026D7"/>
    <w:rsid w:val="0041021D"/>
    <w:rsid w:val="00422DDC"/>
    <w:rsid w:val="004276E5"/>
    <w:rsid w:val="004279FA"/>
    <w:rsid w:val="0043385C"/>
    <w:rsid w:val="00441EFA"/>
    <w:rsid w:val="0044441C"/>
    <w:rsid w:val="00455176"/>
    <w:rsid w:val="00460FC8"/>
    <w:rsid w:val="004611E6"/>
    <w:rsid w:val="00470E51"/>
    <w:rsid w:val="00482D85"/>
    <w:rsid w:val="00483A36"/>
    <w:rsid w:val="004843F5"/>
    <w:rsid w:val="004910CA"/>
    <w:rsid w:val="004A1B0D"/>
    <w:rsid w:val="004A3999"/>
    <w:rsid w:val="004A40C4"/>
    <w:rsid w:val="004B5843"/>
    <w:rsid w:val="004D702D"/>
    <w:rsid w:val="00517A17"/>
    <w:rsid w:val="00535369"/>
    <w:rsid w:val="005375CF"/>
    <w:rsid w:val="005416D8"/>
    <w:rsid w:val="00542361"/>
    <w:rsid w:val="00543985"/>
    <w:rsid w:val="005474DE"/>
    <w:rsid w:val="00557070"/>
    <w:rsid w:val="00561FE4"/>
    <w:rsid w:val="0056557C"/>
    <w:rsid w:val="0056634C"/>
    <w:rsid w:val="0057494E"/>
    <w:rsid w:val="005766C1"/>
    <w:rsid w:val="005924B3"/>
    <w:rsid w:val="005B0626"/>
    <w:rsid w:val="005B3E5B"/>
    <w:rsid w:val="005C4520"/>
    <w:rsid w:val="005E1687"/>
    <w:rsid w:val="005E563D"/>
    <w:rsid w:val="005F547B"/>
    <w:rsid w:val="00621A3C"/>
    <w:rsid w:val="00623ACF"/>
    <w:rsid w:val="00632B01"/>
    <w:rsid w:val="00641C52"/>
    <w:rsid w:val="00644C68"/>
    <w:rsid w:val="00657B7B"/>
    <w:rsid w:val="00661F33"/>
    <w:rsid w:val="006769E0"/>
    <w:rsid w:val="0069771C"/>
    <w:rsid w:val="006A37A8"/>
    <w:rsid w:val="006B1EAB"/>
    <w:rsid w:val="006C383D"/>
    <w:rsid w:val="006E7E4A"/>
    <w:rsid w:val="006F3CB7"/>
    <w:rsid w:val="00702015"/>
    <w:rsid w:val="007122BC"/>
    <w:rsid w:val="00715DAC"/>
    <w:rsid w:val="00716D37"/>
    <w:rsid w:val="00717FF5"/>
    <w:rsid w:val="00731AC2"/>
    <w:rsid w:val="00735EB9"/>
    <w:rsid w:val="00742A02"/>
    <w:rsid w:val="0079447D"/>
    <w:rsid w:val="00796A4B"/>
    <w:rsid w:val="007C2968"/>
    <w:rsid w:val="007C538D"/>
    <w:rsid w:val="007D64CC"/>
    <w:rsid w:val="007E0332"/>
    <w:rsid w:val="007F3E9C"/>
    <w:rsid w:val="008022B8"/>
    <w:rsid w:val="00803DE7"/>
    <w:rsid w:val="00806C8D"/>
    <w:rsid w:val="0082657B"/>
    <w:rsid w:val="00826EA2"/>
    <w:rsid w:val="00844F43"/>
    <w:rsid w:val="00846DB0"/>
    <w:rsid w:val="0085583B"/>
    <w:rsid w:val="008634E0"/>
    <w:rsid w:val="00864EFC"/>
    <w:rsid w:val="00867F0A"/>
    <w:rsid w:val="00884448"/>
    <w:rsid w:val="00890E6A"/>
    <w:rsid w:val="008A4B29"/>
    <w:rsid w:val="008A7157"/>
    <w:rsid w:val="008B070F"/>
    <w:rsid w:val="008B6F09"/>
    <w:rsid w:val="008D4E7C"/>
    <w:rsid w:val="008E1F8D"/>
    <w:rsid w:val="0090153E"/>
    <w:rsid w:val="00911693"/>
    <w:rsid w:val="00915773"/>
    <w:rsid w:val="00920C9F"/>
    <w:rsid w:val="009219F2"/>
    <w:rsid w:val="009362F2"/>
    <w:rsid w:val="00941D45"/>
    <w:rsid w:val="00941F92"/>
    <w:rsid w:val="0094404D"/>
    <w:rsid w:val="00945773"/>
    <w:rsid w:val="00947780"/>
    <w:rsid w:val="009479C1"/>
    <w:rsid w:val="009561F8"/>
    <w:rsid w:val="00983EC3"/>
    <w:rsid w:val="009A4E05"/>
    <w:rsid w:val="009A6015"/>
    <w:rsid w:val="009C4170"/>
    <w:rsid w:val="009D29B9"/>
    <w:rsid w:val="009F0B7E"/>
    <w:rsid w:val="009F2474"/>
    <w:rsid w:val="00A133B2"/>
    <w:rsid w:val="00A14B10"/>
    <w:rsid w:val="00A256E9"/>
    <w:rsid w:val="00A31222"/>
    <w:rsid w:val="00A3736A"/>
    <w:rsid w:val="00A53D1D"/>
    <w:rsid w:val="00A64235"/>
    <w:rsid w:val="00A64BE2"/>
    <w:rsid w:val="00A7119A"/>
    <w:rsid w:val="00A74C17"/>
    <w:rsid w:val="00A84E0C"/>
    <w:rsid w:val="00A852F9"/>
    <w:rsid w:val="00A914B0"/>
    <w:rsid w:val="00AA021C"/>
    <w:rsid w:val="00AB2315"/>
    <w:rsid w:val="00AC5FC1"/>
    <w:rsid w:val="00AC6FC2"/>
    <w:rsid w:val="00AD08AB"/>
    <w:rsid w:val="00AE2119"/>
    <w:rsid w:val="00AE37E2"/>
    <w:rsid w:val="00AF2514"/>
    <w:rsid w:val="00AF740E"/>
    <w:rsid w:val="00B03D19"/>
    <w:rsid w:val="00B14B72"/>
    <w:rsid w:val="00B37AE0"/>
    <w:rsid w:val="00B438D8"/>
    <w:rsid w:val="00B509AE"/>
    <w:rsid w:val="00B50D99"/>
    <w:rsid w:val="00B5198E"/>
    <w:rsid w:val="00B60279"/>
    <w:rsid w:val="00B62F3C"/>
    <w:rsid w:val="00B64AD5"/>
    <w:rsid w:val="00B72667"/>
    <w:rsid w:val="00B91E09"/>
    <w:rsid w:val="00B9224F"/>
    <w:rsid w:val="00B9794B"/>
    <w:rsid w:val="00BA2509"/>
    <w:rsid w:val="00BA55F3"/>
    <w:rsid w:val="00BD5721"/>
    <w:rsid w:val="00BD5755"/>
    <w:rsid w:val="00C00D29"/>
    <w:rsid w:val="00C05927"/>
    <w:rsid w:val="00C075B4"/>
    <w:rsid w:val="00C2039A"/>
    <w:rsid w:val="00C21725"/>
    <w:rsid w:val="00C27442"/>
    <w:rsid w:val="00C27A64"/>
    <w:rsid w:val="00C371E4"/>
    <w:rsid w:val="00C5650F"/>
    <w:rsid w:val="00C61123"/>
    <w:rsid w:val="00C62E4C"/>
    <w:rsid w:val="00C67573"/>
    <w:rsid w:val="00C67804"/>
    <w:rsid w:val="00C92AA5"/>
    <w:rsid w:val="00C96C86"/>
    <w:rsid w:val="00C97D75"/>
    <w:rsid w:val="00CA648D"/>
    <w:rsid w:val="00CB2A25"/>
    <w:rsid w:val="00CB3C9C"/>
    <w:rsid w:val="00CF1F62"/>
    <w:rsid w:val="00D152AC"/>
    <w:rsid w:val="00D211C8"/>
    <w:rsid w:val="00D22259"/>
    <w:rsid w:val="00D32D7B"/>
    <w:rsid w:val="00D368BF"/>
    <w:rsid w:val="00D47329"/>
    <w:rsid w:val="00D5106C"/>
    <w:rsid w:val="00D5259F"/>
    <w:rsid w:val="00D5715C"/>
    <w:rsid w:val="00D62B58"/>
    <w:rsid w:val="00D6796D"/>
    <w:rsid w:val="00D720E5"/>
    <w:rsid w:val="00D77B5D"/>
    <w:rsid w:val="00DB4077"/>
    <w:rsid w:val="00DB6B62"/>
    <w:rsid w:val="00DC152A"/>
    <w:rsid w:val="00E1696D"/>
    <w:rsid w:val="00E24333"/>
    <w:rsid w:val="00E254DD"/>
    <w:rsid w:val="00E31052"/>
    <w:rsid w:val="00E402EF"/>
    <w:rsid w:val="00E4406D"/>
    <w:rsid w:val="00E572DB"/>
    <w:rsid w:val="00E62FFE"/>
    <w:rsid w:val="00E74164"/>
    <w:rsid w:val="00E8647D"/>
    <w:rsid w:val="00E92F57"/>
    <w:rsid w:val="00EA1008"/>
    <w:rsid w:val="00EA76F5"/>
    <w:rsid w:val="00EB2232"/>
    <w:rsid w:val="00EB769F"/>
    <w:rsid w:val="00ED1E43"/>
    <w:rsid w:val="00EE03D4"/>
    <w:rsid w:val="00EE16F9"/>
    <w:rsid w:val="00EE75EF"/>
    <w:rsid w:val="00F237ED"/>
    <w:rsid w:val="00F2393D"/>
    <w:rsid w:val="00F26C97"/>
    <w:rsid w:val="00F32120"/>
    <w:rsid w:val="00F327AB"/>
    <w:rsid w:val="00F37059"/>
    <w:rsid w:val="00F7028C"/>
    <w:rsid w:val="00F71FAB"/>
    <w:rsid w:val="00F72C41"/>
    <w:rsid w:val="00F876A4"/>
    <w:rsid w:val="00F909BE"/>
    <w:rsid w:val="00F92895"/>
    <w:rsid w:val="00F95F04"/>
    <w:rsid w:val="00FA4708"/>
    <w:rsid w:val="00FA5C8F"/>
    <w:rsid w:val="00FA60C0"/>
    <w:rsid w:val="00FB1D58"/>
    <w:rsid w:val="00FD0D53"/>
    <w:rsid w:val="00FF4139"/>
    <w:rsid w:val="00FF54E9"/>
    <w:rsid w:val="00FF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130E5-1FFA-4BC7-95E0-B407734C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FA"/>
  </w:style>
  <w:style w:type="paragraph" w:styleId="1">
    <w:name w:val="heading 1"/>
    <w:basedOn w:val="a"/>
    <w:next w:val="a"/>
    <w:link w:val="10"/>
    <w:uiPriority w:val="9"/>
    <w:qFormat/>
    <w:rsid w:val="00441EFA"/>
    <w:pPr>
      <w:keepNext/>
      <w:keepLines/>
      <w:pBdr>
        <w:bottom w:val="single" w:sz="4" w:space="1" w:color="FFCA0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41EF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1EF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EF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EF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EF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EF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EF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EF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EFA"/>
    <w:rPr>
      <w:rFonts w:asciiTheme="majorHAnsi" w:eastAsiaTheme="majorEastAsia" w:hAnsiTheme="majorHAnsi" w:cstheme="majorBidi"/>
      <w:color w:val="C49A00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41EFA"/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41EF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1EFA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1EF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41EF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1EF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1EF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441EF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441EF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41EFA"/>
    <w:pPr>
      <w:spacing w:after="0" w:line="240" w:lineRule="auto"/>
      <w:contextualSpacing/>
    </w:pPr>
    <w:rPr>
      <w:rFonts w:asciiTheme="majorHAnsi" w:eastAsiaTheme="majorEastAsia" w:hAnsiTheme="majorHAnsi" w:cstheme="majorBidi"/>
      <w:color w:val="C49A00" w:themeColor="accent1" w:themeShade="BF"/>
      <w:spacing w:val="-7"/>
      <w:sz w:val="80"/>
      <w:szCs w:val="80"/>
    </w:rPr>
  </w:style>
  <w:style w:type="character" w:customStyle="1" w:styleId="a5">
    <w:name w:val="Название Знак"/>
    <w:basedOn w:val="a0"/>
    <w:link w:val="a4"/>
    <w:uiPriority w:val="10"/>
    <w:rsid w:val="00441EFA"/>
    <w:rPr>
      <w:rFonts w:asciiTheme="majorHAnsi" w:eastAsiaTheme="majorEastAsia" w:hAnsiTheme="majorHAnsi" w:cstheme="majorBidi"/>
      <w:color w:val="C49A00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441EF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441EF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441EFA"/>
    <w:rPr>
      <w:b/>
      <w:bCs/>
    </w:rPr>
  </w:style>
  <w:style w:type="character" w:styleId="a9">
    <w:name w:val="Emphasis"/>
    <w:basedOn w:val="a0"/>
    <w:uiPriority w:val="20"/>
    <w:qFormat/>
    <w:rsid w:val="00441EFA"/>
    <w:rPr>
      <w:i/>
      <w:iCs/>
    </w:rPr>
  </w:style>
  <w:style w:type="paragraph" w:styleId="aa">
    <w:name w:val="No Spacing"/>
    <w:uiPriority w:val="1"/>
    <w:qFormat/>
    <w:rsid w:val="00441EF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441EF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41EF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41EF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ac">
    <w:name w:val="Выделенная цитата Знак"/>
    <w:basedOn w:val="a0"/>
    <w:link w:val="ab"/>
    <w:uiPriority w:val="30"/>
    <w:rsid w:val="00441EFA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441EFA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41EF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41EFA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441EFA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441EFA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441EFA"/>
    <w:pPr>
      <w:outlineLvl w:val="9"/>
    </w:pPr>
  </w:style>
  <w:style w:type="table" w:styleId="af3">
    <w:name w:val="Table Grid"/>
    <w:basedOn w:val="a1"/>
    <w:uiPriority w:val="39"/>
    <w:rsid w:val="00D21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4406D"/>
    <w:pPr>
      <w:ind w:left="720"/>
      <w:contextualSpacing/>
    </w:pPr>
  </w:style>
  <w:style w:type="paragraph" w:styleId="af5">
    <w:name w:val="Normal (Web)"/>
    <w:basedOn w:val="a"/>
    <w:uiPriority w:val="99"/>
    <w:semiHidden/>
    <w:unhideWhenUsed/>
    <w:rsid w:val="007D6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7D64CC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D5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BD5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53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79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7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1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02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02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61E01-8C81-4822-B92E-7F34BE4C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5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OPK</cp:lastModifiedBy>
  <cp:revision>16</cp:revision>
  <cp:lastPrinted>2022-05-06T09:30:00Z</cp:lastPrinted>
  <dcterms:created xsi:type="dcterms:W3CDTF">2022-05-04T05:33:00Z</dcterms:created>
  <dcterms:modified xsi:type="dcterms:W3CDTF">2024-06-14T07:49:00Z</dcterms:modified>
</cp:coreProperties>
</file>