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1AF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Аксайского</w:t>
      </w:r>
      <w:proofErr w:type="spellEnd"/>
      <w:r w:rsidRPr="00F8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1A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Старочеркасская</w:t>
      </w:r>
      <w:proofErr w:type="spellEnd"/>
      <w:r w:rsidRPr="00F8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«Утверждаю»</w:t>
      </w:r>
    </w:p>
    <w:p w:rsidR="00D126DA" w:rsidRPr="00F81AFF" w:rsidRDefault="00D126DA" w:rsidP="00D126DA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МБОУ </w:t>
      </w:r>
      <w:proofErr w:type="spellStart"/>
      <w:r w:rsidRPr="00F81A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Старочеркасской</w:t>
      </w:r>
      <w:proofErr w:type="spellEnd"/>
      <w:r w:rsidRPr="00F8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D126DA" w:rsidRPr="00F81AFF" w:rsidRDefault="00D126DA" w:rsidP="00D126DA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____________Н.Н. Кривошапкина</w:t>
      </w:r>
    </w:p>
    <w:p w:rsidR="00D126DA" w:rsidRPr="00F81AFF" w:rsidRDefault="00D126DA" w:rsidP="00D126DA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от___________№__</w:t>
      </w: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М.П.</w:t>
      </w: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математике</w:t>
      </w: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начальное общее </w:t>
      </w:r>
      <w:proofErr w:type="gramStart"/>
      <w:r w:rsidRPr="00F8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</w:t>
      </w:r>
      <w:r w:rsidRPr="00F8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proofErr w:type="gramEnd"/>
      <w:r w:rsidRPr="00F8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D126DA" w:rsidRPr="00F81AFF" w:rsidRDefault="009C2257" w:rsidP="00D126D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Учитель:Сугрина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="00D126DA" w:rsidRPr="00F81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</w:t>
      </w:r>
      <w:proofErr w:type="gramStart"/>
      <w:r w:rsidRPr="00F81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«</w:t>
      </w:r>
      <w:proofErr w:type="gramEnd"/>
      <w:r w:rsidRPr="00F81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Математика»</w:t>
      </w: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И. Моро, М.А. Бантовой, С.И. Волковой, С.В. Степановой, В.Г. Бельтюковой.</w:t>
      </w: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«Школа России» 2017 г</w:t>
      </w: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F81AFF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Pr="000929B9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29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Место учебного предмета в учебном плане.</w:t>
      </w:r>
    </w:p>
    <w:p w:rsidR="00D126DA" w:rsidRPr="000929B9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126DA" w:rsidRPr="000929B9" w:rsidRDefault="00D126DA" w:rsidP="00D126DA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9B9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gramStart"/>
      <w:r w:rsidRPr="000929B9">
        <w:rPr>
          <w:rFonts w:ascii="Times New Roman" w:hAnsi="Times New Roman"/>
          <w:sz w:val="24"/>
          <w:szCs w:val="24"/>
        </w:rPr>
        <w:t>рассчитана:</w:t>
      </w:r>
      <w:r w:rsidRPr="000929B9">
        <w:rPr>
          <w:rFonts w:ascii="Times New Roman" w:hAnsi="Times New Roman"/>
          <w:color w:val="000000"/>
          <w:sz w:val="24"/>
          <w:szCs w:val="24"/>
        </w:rPr>
        <w:t xml:space="preserve">  на</w:t>
      </w:r>
      <w:proofErr w:type="gramEnd"/>
      <w:r w:rsidRPr="00092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29B9">
        <w:rPr>
          <w:rFonts w:ascii="Times New Roman" w:hAnsi="Times New Roman"/>
          <w:b/>
          <w:color w:val="000000"/>
          <w:sz w:val="24"/>
          <w:szCs w:val="24"/>
        </w:rPr>
        <w:t>136 ч</w:t>
      </w:r>
      <w:r w:rsidRPr="000929B9">
        <w:rPr>
          <w:rFonts w:ascii="Times New Roman" w:hAnsi="Times New Roman"/>
          <w:color w:val="000000"/>
          <w:sz w:val="24"/>
          <w:szCs w:val="24"/>
        </w:rPr>
        <w:t xml:space="preserve"> 4 часа в неделю  34 учебные   недели.</w:t>
      </w:r>
    </w:p>
    <w:p w:rsidR="00D126DA" w:rsidRPr="000929B9" w:rsidRDefault="00D126DA" w:rsidP="00D126D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9B9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</w:t>
      </w:r>
      <w:r w:rsidRPr="000929B9">
        <w:rPr>
          <w:rFonts w:ascii="Times New Roman" w:eastAsia="Times New Roman" w:hAnsi="Times New Roman" w:cs="Times New Roman"/>
          <w:sz w:val="24"/>
          <w:szCs w:val="24"/>
        </w:rPr>
        <w:t xml:space="preserve">по календарному учебному графику </w:t>
      </w:r>
      <w:r w:rsidR="009C2257" w:rsidRPr="000929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2022-2023</w:t>
      </w:r>
      <w:r w:rsidR="000929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  132 часов, 4</w:t>
      </w:r>
      <w:r w:rsidRPr="000929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0929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— праздничные дни 8 марта, 1 мая, 8 мая, 9 мая.</w:t>
      </w:r>
      <w:r w:rsidR="004F5AEF" w:rsidRPr="000929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2257" w:rsidRPr="000929B9" w:rsidRDefault="009C2257" w:rsidP="009C2257">
      <w:pPr>
        <w:pStyle w:val="c12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0929B9">
        <w:rPr>
          <w:rStyle w:val="c11"/>
          <w:b/>
          <w:bCs/>
          <w:color w:val="000000"/>
        </w:rPr>
        <w:t>Содержание курса.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29B9">
        <w:rPr>
          <w:rStyle w:val="c11"/>
          <w:b/>
          <w:bCs/>
          <w:color w:val="000000"/>
        </w:rPr>
        <w:t>Числа и величины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929B9">
        <w:rPr>
          <w:rStyle w:val="c2"/>
          <w:color w:val="000000"/>
        </w:rPr>
        <w:t>Счёт предметов. Образование, название и запись чисел от 0 до 1 000 000. Десятичные единицы счёта. Разряды и классы. Представление многозначных чисел в виде суммы разрядных слагаемых. Сравнение и упорядочение чисел, знаки сравнения.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929B9">
        <w:rPr>
          <w:rStyle w:val="c2"/>
          <w:color w:val="000000"/>
        </w:rPr>
        <w:t>Измерение величин. Единицы измерения величин: массы (грамм, килограмм, центнер, тонна); вместимости (литр), времени (секунда, минута, час, сутки, неделя, месяц, год, век).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29B9">
        <w:rPr>
          <w:rStyle w:val="c11"/>
          <w:b/>
          <w:bCs/>
          <w:color w:val="000000"/>
        </w:rPr>
        <w:t>Арифметические действия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929B9">
        <w:rPr>
          <w:rStyle w:val="c2"/>
          <w:color w:val="000000"/>
        </w:rPr>
        <w:t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деления). Нахождение неизвестного компонента арифметического действия. Деление с остатком. Свойства сложения, вычитания и умножения: переместительное и сочетательное свойства сложения и умножения, распределительное свойство умножения относительно сложения и вычитания.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многозначных чисел, умножения и деления многозначных чисел на однозначное, двузначное и трёхзначное число. Способы проверки правильности вычислений (обратные действия, взаимосвязь компонентов и результатов действий, прикидка результата, проверка вычислений на калькуляторе).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929B9">
        <w:rPr>
          <w:rStyle w:val="c2"/>
          <w:color w:val="000000"/>
        </w:rPr>
        <w:t xml:space="preserve">Элементы алгебраической пропедевтики. </w:t>
      </w:r>
      <w:proofErr w:type="gramStart"/>
      <w:r w:rsidRPr="000929B9">
        <w:rPr>
          <w:rStyle w:val="c2"/>
          <w:color w:val="000000"/>
        </w:rPr>
        <w:t>Выражения  с</w:t>
      </w:r>
      <w:proofErr w:type="gramEnd"/>
      <w:r w:rsidRPr="000929B9">
        <w:rPr>
          <w:rStyle w:val="c2"/>
          <w:color w:val="000000"/>
        </w:rPr>
        <w:t xml:space="preserve"> одной  переменной  вида  </w:t>
      </w:r>
      <w:r w:rsidRPr="000929B9">
        <w:rPr>
          <w:rStyle w:val="c4"/>
          <w:i/>
          <w:iCs/>
          <w:color w:val="000000"/>
        </w:rPr>
        <w:t>a ±</w:t>
      </w:r>
      <w:r w:rsidRPr="000929B9">
        <w:rPr>
          <w:rStyle w:val="c2"/>
          <w:color w:val="000000"/>
        </w:rPr>
        <w:t> 28,   8 ∙</w:t>
      </w:r>
      <w:r w:rsidRPr="000929B9">
        <w:rPr>
          <w:rStyle w:val="c4"/>
          <w:i/>
          <w:iCs/>
          <w:color w:val="000000"/>
        </w:rPr>
        <w:t> b,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29B9">
        <w:rPr>
          <w:rStyle w:val="c4"/>
          <w:i/>
          <w:iCs/>
          <w:color w:val="000000"/>
        </w:rPr>
        <w:t> </w:t>
      </w:r>
      <w:proofErr w:type="gramStart"/>
      <w:r w:rsidRPr="000929B9">
        <w:rPr>
          <w:rStyle w:val="c4"/>
          <w:i/>
          <w:iCs/>
          <w:color w:val="000000"/>
        </w:rPr>
        <w:t>c</w:t>
      </w:r>
      <w:r w:rsidRPr="000929B9">
        <w:rPr>
          <w:rStyle w:val="c2"/>
          <w:color w:val="000000"/>
        </w:rPr>
        <w:t> :</w:t>
      </w:r>
      <w:proofErr w:type="gramEnd"/>
      <w:r w:rsidRPr="000929B9">
        <w:rPr>
          <w:rStyle w:val="c2"/>
          <w:color w:val="000000"/>
        </w:rPr>
        <w:t xml:space="preserve"> 2; с двумя переменными вида: </w:t>
      </w:r>
      <w:r w:rsidRPr="000929B9">
        <w:rPr>
          <w:rStyle w:val="c4"/>
          <w:i/>
          <w:iCs/>
          <w:color w:val="000000"/>
        </w:rPr>
        <w:t>a </w:t>
      </w:r>
      <w:r w:rsidRPr="000929B9">
        <w:rPr>
          <w:rStyle w:val="c2"/>
          <w:color w:val="000000"/>
        </w:rPr>
        <w:t>+ </w:t>
      </w:r>
      <w:r w:rsidRPr="000929B9">
        <w:rPr>
          <w:rStyle w:val="c4"/>
          <w:i/>
          <w:iCs/>
          <w:color w:val="000000"/>
        </w:rPr>
        <w:t>b, а – b, a ∙ b, c </w:t>
      </w:r>
      <w:r w:rsidRPr="000929B9">
        <w:rPr>
          <w:rStyle w:val="c2"/>
          <w:color w:val="000000"/>
        </w:rPr>
        <w:t>: </w:t>
      </w:r>
      <w:r w:rsidRPr="000929B9">
        <w:rPr>
          <w:rStyle w:val="c4"/>
          <w:i/>
          <w:iCs/>
          <w:color w:val="000000"/>
        </w:rPr>
        <w:t>d </w:t>
      </w:r>
      <w:r w:rsidRPr="000929B9">
        <w:rPr>
          <w:rStyle w:val="c2"/>
          <w:color w:val="000000"/>
        </w:rPr>
        <w:t>(</w:t>
      </w:r>
      <w:r w:rsidRPr="000929B9">
        <w:rPr>
          <w:rStyle w:val="c4"/>
          <w:i/>
          <w:iCs/>
          <w:color w:val="000000"/>
        </w:rPr>
        <w:t>d ≠ </w:t>
      </w:r>
      <w:r w:rsidRPr="000929B9">
        <w:rPr>
          <w:rStyle w:val="c2"/>
          <w:color w:val="000000"/>
        </w:rPr>
        <w:t>0), вычисление их значений при заданных значениях входящих в них букв. Использование буквенных выражений при формировании обобщений, при рассмотрении умножения 1 и 0 (1 ∙</w:t>
      </w:r>
      <w:r w:rsidRPr="000929B9">
        <w:rPr>
          <w:rStyle w:val="c4"/>
          <w:i/>
          <w:iCs/>
          <w:color w:val="000000"/>
        </w:rPr>
        <w:t> а = а, </w:t>
      </w:r>
      <w:r w:rsidRPr="000929B9">
        <w:rPr>
          <w:rStyle w:val="c2"/>
          <w:color w:val="000000"/>
        </w:rPr>
        <w:t>0 ∙ </w:t>
      </w:r>
      <w:r w:rsidRPr="000929B9">
        <w:rPr>
          <w:rStyle w:val="c4"/>
          <w:i/>
          <w:iCs/>
          <w:color w:val="000000"/>
        </w:rPr>
        <w:t>с</w:t>
      </w:r>
      <w:r w:rsidRPr="000929B9">
        <w:rPr>
          <w:rStyle w:val="c2"/>
          <w:color w:val="000000"/>
        </w:rPr>
        <w:t> = 0 и др.). Уравнение. Решение уравнений (подбором значения неизвестного, на основе соотношений между целым и частью, на основе взаимосвязей между компонентами и результатами арифметических действий).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29B9">
        <w:rPr>
          <w:rStyle w:val="c11"/>
          <w:b/>
          <w:bCs/>
          <w:color w:val="000000"/>
        </w:rPr>
        <w:t>Работа с текстовыми задачами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929B9">
        <w:rPr>
          <w:rStyle w:val="c2"/>
          <w:color w:val="000000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929B9">
        <w:rPr>
          <w:rStyle w:val="c2"/>
          <w:color w:val="000000"/>
        </w:rPr>
        <w:t xml:space="preserve"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на (в) …», «меньше на (в) …». </w:t>
      </w:r>
      <w:proofErr w:type="gramStart"/>
      <w:r w:rsidRPr="000929B9">
        <w:rPr>
          <w:rStyle w:val="c2"/>
          <w:color w:val="000000"/>
        </w:rPr>
        <w:t>Текстовые  задачи</w:t>
      </w:r>
      <w:proofErr w:type="gramEnd"/>
      <w:r w:rsidRPr="000929B9">
        <w:rPr>
          <w:rStyle w:val="c2"/>
          <w:color w:val="000000"/>
        </w:rPr>
        <w:t>, содержащие зависимости, характеризующие процесс движения (скорость, время, пройденный путь), расчёт стоимости товара (цена, количество, общая стоимость товара), расход материала при изготовлении предметов (расход на один предмет, количество предметов, общий расход) и др. Задачи на определение начала, конца и продолжительности  события. Задачи на нахождение доли целого и целого по его доле.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929B9">
        <w:rPr>
          <w:rStyle w:val="c2"/>
          <w:color w:val="000000"/>
        </w:rPr>
        <w:t>Решение задач разными способами.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929B9">
        <w:rPr>
          <w:rStyle w:val="c2"/>
          <w:color w:val="000000"/>
        </w:rP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29B9">
        <w:rPr>
          <w:rStyle w:val="c11"/>
          <w:b/>
          <w:bCs/>
          <w:color w:val="000000"/>
        </w:rPr>
        <w:lastRenderedPageBreak/>
        <w:t>Пространственные отношения. Геометрические фигуры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0929B9">
        <w:rPr>
          <w:rStyle w:val="c2"/>
          <w:color w:val="000000"/>
        </w:rPr>
        <w:t>Взаимное  расположение</w:t>
      </w:r>
      <w:proofErr w:type="gramEnd"/>
      <w:r w:rsidRPr="000929B9">
        <w:rPr>
          <w:rStyle w:val="c2"/>
          <w:color w:val="000000"/>
        </w:rPr>
        <w:t xml:space="preserve"> предметов в пространстве и на плоскости (выше — ниже, слева — справа, за — перед, между, вверху — внизу, ближе — дальше и др.).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0929B9">
        <w:rPr>
          <w:rStyle w:val="c2"/>
          <w:color w:val="000000"/>
        </w:rPr>
        <w:t>Распознавание  и</w:t>
      </w:r>
      <w:proofErr w:type="gramEnd"/>
      <w:r w:rsidRPr="000929B9">
        <w:rPr>
          <w:rStyle w:val="c2"/>
          <w:color w:val="000000"/>
        </w:rPr>
        <w:t xml:space="preserve"> изображение  геометрических фигур: точка, линия (прямая, кривая), отрезок, луч, угол, ломаная; многоугольник (треугольник, четырёхугольник, прямоугольник, квадрат, пятиугольник и т. д.).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929B9">
        <w:rPr>
          <w:rStyle w:val="c2"/>
          <w:color w:val="000000"/>
        </w:rPr>
        <w:t>Свойства сторон прямоугольника.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929B9">
        <w:rPr>
          <w:rStyle w:val="c2"/>
          <w:color w:val="000000"/>
        </w:rPr>
        <w:t>Виды треугольников по углам: прямоугольный, тупоугольный, остроугольный. Виды треугольников по соотношению длин сторон: разносторонний, равнобедренный (равносторонний).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929B9">
        <w:rPr>
          <w:rStyle w:val="c2"/>
          <w:color w:val="000000"/>
        </w:rPr>
        <w:t>Окружность (круг). Центр, радиус окружности (круга).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929B9">
        <w:rPr>
          <w:rStyle w:val="c2"/>
          <w:color w:val="000000"/>
        </w:rPr>
        <w:t>Использование чертёжных инструментов (линейка, угольник, циркуль) для выполнения построений.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929B9">
        <w:rPr>
          <w:rStyle w:val="c2"/>
          <w:color w:val="000000"/>
        </w:rPr>
        <w:t>Геометрические формы в окружающем мире. Распознавание и называние геометрических тел: куб, пирамида, шар.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29B9">
        <w:rPr>
          <w:rStyle w:val="c11"/>
          <w:b/>
          <w:bCs/>
          <w:color w:val="000000"/>
        </w:rPr>
        <w:t>Геометрические величины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929B9">
        <w:rPr>
          <w:rStyle w:val="c2"/>
          <w:color w:val="000000"/>
        </w:rPr>
        <w:t>Геометрические величины и их измерение. Длина. Единицы длины (миллиметр, сантиметр, дециметр, метр, километр).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929B9">
        <w:rPr>
          <w:rStyle w:val="c2"/>
          <w:color w:val="000000"/>
        </w:rPr>
        <w:t>Площадь. Площадь геометрической фигуры. Единицы площади (квадратный миллиметр, квадратный сантиметр, квадратный дециметр, квадратный метр, квадратный километр). Точное и приближённое (с помощью палетки) измерение площади геометрической фигуры. Вычисление площади прямоугольника (квадрата).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29B9">
        <w:rPr>
          <w:rStyle w:val="c11"/>
          <w:b/>
          <w:bCs/>
          <w:color w:val="000000"/>
        </w:rPr>
        <w:t>Работа с информацией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929B9">
        <w:rPr>
          <w:rStyle w:val="c2"/>
          <w:color w:val="000000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929B9">
        <w:rPr>
          <w:rStyle w:val="c2"/>
          <w:color w:val="000000"/>
        </w:rPr>
        <w:t>Интерпретация данных таблицы и столбчатой диаграммы.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929B9">
        <w:rPr>
          <w:rStyle w:val="c2"/>
          <w:color w:val="000000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color w:val="000000"/>
        </w:rPr>
      </w:pPr>
      <w:r w:rsidRPr="000929B9">
        <w:rPr>
          <w:rStyle w:val="c2"/>
          <w:color w:val="000000"/>
        </w:rPr>
        <w:t>Построение простейших логических высказываний с помощью логических связок и слов («верно/неверно, что …», «если …, то …», «все», «каждый» и др.).</w:t>
      </w:r>
    </w:p>
    <w:p w:rsidR="009C2257" w:rsidRPr="000929B9" w:rsidRDefault="009C2257" w:rsidP="009C2257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C2257" w:rsidRPr="000929B9" w:rsidRDefault="009C2257" w:rsidP="009C22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по математике для 4-го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9C2257" w:rsidRPr="000929B9" w:rsidRDefault="009C2257" w:rsidP="009C22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9C2257" w:rsidRPr="000929B9" w:rsidRDefault="009C2257" w:rsidP="009C225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9C2257" w:rsidRPr="000929B9" w:rsidRDefault="009C2257" w:rsidP="009C2257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color w:val="000000"/>
        </w:rPr>
      </w:pPr>
    </w:p>
    <w:p w:rsidR="00D126DA" w:rsidRPr="000929B9" w:rsidRDefault="00D126DA" w:rsidP="00D126D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29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29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Планируемые результаты освоения учебного предмета</w:t>
      </w:r>
    </w:p>
    <w:p w:rsidR="00D126DA" w:rsidRPr="000929B9" w:rsidRDefault="00D126DA" w:rsidP="00D1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D126DA" w:rsidRPr="000929B9" w:rsidRDefault="00D126DA" w:rsidP="00D126D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свою Родину, российский народ и историю России;</w:t>
      </w:r>
    </w:p>
    <w:p w:rsidR="00D126DA" w:rsidRPr="000929B9" w:rsidRDefault="00D126DA" w:rsidP="00D126D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D126DA" w:rsidRPr="000929B9" w:rsidRDefault="00D126DA" w:rsidP="00D126D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Целостное восприятие окружающего мира.</w:t>
      </w:r>
    </w:p>
    <w:p w:rsidR="00D126DA" w:rsidRPr="000929B9" w:rsidRDefault="00D126DA" w:rsidP="00D126D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D126DA" w:rsidRPr="000929B9" w:rsidRDefault="00D126DA" w:rsidP="00D126D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Рефлексивную самооценку, умение анализировать свои действия и управлять ими.</w:t>
      </w:r>
    </w:p>
    <w:p w:rsidR="00D126DA" w:rsidRPr="000929B9" w:rsidRDefault="00D126DA" w:rsidP="00D126D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сотрудничества со взрослыми и сверстниками.</w:t>
      </w:r>
    </w:p>
    <w:p w:rsidR="00D126DA" w:rsidRPr="000929B9" w:rsidRDefault="00D126DA" w:rsidP="00D126D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Установку на</w:t>
      </w:r>
      <w:r w:rsidRPr="000929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жизни, наличие мотивации к творческому труду, к работе на результат.</w:t>
      </w:r>
    </w:p>
    <w:p w:rsidR="00D126DA" w:rsidRPr="000929B9" w:rsidRDefault="00D126DA" w:rsidP="00D1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92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92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</w:p>
    <w:p w:rsidR="00D126DA" w:rsidRPr="000929B9" w:rsidRDefault="00D126DA" w:rsidP="00D126D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принимать и сохранять цели и задачи учебной деятельности, находить</w:t>
      </w:r>
      <w:r w:rsidRPr="000929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 способы её осуществления.</w:t>
      </w:r>
    </w:p>
    <w:p w:rsidR="00D126DA" w:rsidRPr="000929B9" w:rsidRDefault="00D126DA" w:rsidP="00D126D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</w:t>
      </w:r>
      <w:r w:rsidRPr="000929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 выполнения заданий творческого и поискового характера.</w:t>
      </w:r>
    </w:p>
    <w:p w:rsidR="00D126DA" w:rsidRPr="000929B9" w:rsidRDefault="00D126DA" w:rsidP="00D126D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D126DA" w:rsidRPr="000929B9" w:rsidRDefault="00D126DA" w:rsidP="00D126D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D126DA" w:rsidRPr="000929B9" w:rsidRDefault="00D126DA" w:rsidP="00D126D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D126DA" w:rsidRPr="000929B9" w:rsidRDefault="00D126DA" w:rsidP="00D126D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D126DA" w:rsidRPr="000929B9" w:rsidRDefault="00D126DA" w:rsidP="00D126D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логическими действиями сравнения, анализа, синтеза, обобщения, классификации по родовидовым признакам, </w:t>
      </w:r>
      <w:proofErr w:type="gramStart"/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 аналогий</w:t>
      </w:r>
      <w:proofErr w:type="gramEnd"/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причинно-следственных связей, построения рассуждений, отнесения к известным понятиям.</w:t>
      </w:r>
    </w:p>
    <w:p w:rsidR="00D126DA" w:rsidRPr="000929B9" w:rsidRDefault="00D126DA" w:rsidP="00D126D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D126DA" w:rsidRPr="000929B9" w:rsidRDefault="00D126DA" w:rsidP="00D126D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126DA" w:rsidRPr="000929B9" w:rsidRDefault="00D126DA" w:rsidP="00D126D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D126DA" w:rsidRPr="000929B9" w:rsidRDefault="00D126DA" w:rsidP="00D126D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D126DA" w:rsidRPr="000929B9" w:rsidRDefault="00D126DA" w:rsidP="00D126D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D126DA" w:rsidRPr="000929B9" w:rsidRDefault="00D126DA" w:rsidP="00D1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D126DA" w:rsidRPr="000929B9" w:rsidRDefault="00D126DA" w:rsidP="00D126DA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предметного содержания математики у обучающихся формируются общие учебные умения, навыки и способы познавательной деятельности.</w:t>
      </w:r>
    </w:p>
    <w:p w:rsidR="00D126DA" w:rsidRPr="000929B9" w:rsidRDefault="00D126DA" w:rsidP="00D126DA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научатся:</w:t>
      </w:r>
    </w:p>
    <w:p w:rsidR="00D126DA" w:rsidRPr="000929B9" w:rsidRDefault="00D126DA" w:rsidP="00D126DA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♦ выделять признаки и свойства объектов (прямоугольник, его периметр, площадь и др.);</w:t>
      </w:r>
    </w:p>
    <w:p w:rsidR="00D126DA" w:rsidRPr="000929B9" w:rsidRDefault="00D126DA" w:rsidP="00D126DA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выявлять изменения, происходящие с объектами и устанавливать зависимости между ними;</w:t>
      </w:r>
    </w:p>
    <w:p w:rsidR="00D126DA" w:rsidRPr="000929B9" w:rsidRDefault="00D126DA" w:rsidP="00D1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определять с помощью сравнения (сопоставления) их характерные признаки;</w:t>
      </w:r>
    </w:p>
    <w:p w:rsidR="00D126DA" w:rsidRPr="000929B9" w:rsidRDefault="00D126DA" w:rsidP="00D1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речевым математическим умениям и навыкам, высказывать 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</w:r>
    </w:p>
    <w:p w:rsidR="00D126DA" w:rsidRPr="000929B9" w:rsidRDefault="00D126DA" w:rsidP="00D126DA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выбирать доказательства верности или неверности выполненного действия, обосновывать этапы решения задачи, уравнения и др.</w:t>
      </w:r>
    </w:p>
    <w:p w:rsidR="00D126DA" w:rsidRPr="000929B9" w:rsidRDefault="00D126DA" w:rsidP="00D126DA">
      <w:pPr>
        <w:shd w:val="clear" w:color="auto" w:fill="FFFFFF"/>
        <w:spacing w:after="0" w:line="240" w:lineRule="auto"/>
        <w:ind w:firstLine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 организационным</w:t>
      </w:r>
      <w:proofErr w:type="gramEnd"/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 и навыкам: планировать этапы предстоящей работы, определять последовательность предстоящих действий;          </w:t>
      </w:r>
    </w:p>
    <w:p w:rsidR="00D126DA" w:rsidRPr="000929B9" w:rsidRDefault="00D126DA" w:rsidP="00D126DA">
      <w:pPr>
        <w:shd w:val="clear" w:color="auto" w:fill="FFFFFF"/>
        <w:spacing w:after="0" w:line="240" w:lineRule="auto"/>
        <w:ind w:firstLine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осуществлять контроль и оценку правильности действий, поиск путей преодоления ошибок;</w:t>
      </w:r>
    </w:p>
    <w:p w:rsidR="00D126DA" w:rsidRPr="000929B9" w:rsidRDefault="00D126DA" w:rsidP="00D126DA">
      <w:pPr>
        <w:shd w:val="clear" w:color="auto" w:fill="FFFFFF"/>
        <w:spacing w:after="0" w:line="240" w:lineRule="auto"/>
        <w:ind w:firstLine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 читать</w:t>
      </w:r>
      <w:proofErr w:type="gramEnd"/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записывать числа, знание состава чисел, которые понадобятся при выполнении устных, а в дальнейшем и письменных вычислений.</w:t>
      </w:r>
    </w:p>
    <w:p w:rsidR="00D126DA" w:rsidRPr="000929B9" w:rsidRDefault="00D126DA" w:rsidP="00D126DA">
      <w:pPr>
        <w:shd w:val="clear" w:color="auto" w:fill="FFFFFF"/>
        <w:spacing w:after="0" w:line="240" w:lineRule="auto"/>
        <w:ind w:firstLine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 навыкам</w:t>
      </w:r>
      <w:proofErr w:type="gramEnd"/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устных и письменных вычислений: табличные случаи умножения и деления, </w:t>
      </w:r>
      <w:proofErr w:type="spellStart"/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внетабличные</w:t>
      </w:r>
      <w:proofErr w:type="spellEnd"/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вычисления в пределах 100, разнообразные примеры на применение правил о порядке выполнения действий в выражениях со скобками и без них.</w:t>
      </w:r>
    </w:p>
    <w:p w:rsidR="00D126DA" w:rsidRPr="000929B9" w:rsidRDefault="00D126DA" w:rsidP="00D126DA">
      <w:pPr>
        <w:shd w:val="clear" w:color="auto" w:fill="FFFFFF"/>
        <w:spacing w:after="0" w:line="240" w:lineRule="auto"/>
        <w:ind w:firstLine="6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важнейших задач – уметь пользоваться алгоритмами письменного сложения и вычитания трехзначных чисел, умножения и деления трехзначного числа на однозначное.</w:t>
      </w:r>
    </w:p>
    <w:p w:rsidR="00C77A0C" w:rsidRPr="000929B9" w:rsidRDefault="00C77A0C" w:rsidP="00D126DA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color w:val="000000"/>
        </w:rPr>
      </w:pPr>
    </w:p>
    <w:p w:rsidR="00C77A0C" w:rsidRPr="000929B9" w:rsidRDefault="00C77A0C" w:rsidP="00D126DA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</w:rPr>
      </w:pPr>
      <w:r w:rsidRPr="000929B9">
        <w:rPr>
          <w:rStyle w:val="c2"/>
          <w:b/>
          <w:color w:val="000000"/>
        </w:rPr>
        <w:t>Тематическое планирование с основными видами учебной деятельности учащихся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6831"/>
      </w:tblGrid>
      <w:tr w:rsidR="002C1585" w:rsidRPr="000929B9" w:rsidTr="002C1585">
        <w:trPr>
          <w:trHeight w:val="408"/>
          <w:tblCellSpacing w:w="15" w:type="dxa"/>
        </w:trPr>
        <w:tc>
          <w:tcPr>
            <w:tcW w:w="2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C77A0C" w:rsidP="00D12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6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D12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2C1585" w:rsidRPr="000929B9" w:rsidTr="00D126DA">
        <w:trPr>
          <w:trHeight w:val="476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585" w:rsidRPr="000929B9" w:rsidRDefault="002C1585" w:rsidP="00D1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585" w:rsidRPr="000929B9" w:rsidRDefault="002C1585" w:rsidP="00D12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585" w:rsidRPr="000929B9" w:rsidTr="002C1585">
        <w:trPr>
          <w:tblCellSpacing w:w="15" w:type="dxa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D12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  <w:p w:rsidR="002C1585" w:rsidRPr="000929B9" w:rsidRDefault="002C1585" w:rsidP="00D12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D12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столбчатые диаграммы.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паре.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исправлять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неверные высказывания.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Излагать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отстаивать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своё мнение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аргументировать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точку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зрения,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точку зрения товарища,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высказанные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мнения</w:t>
            </w:r>
          </w:p>
        </w:tc>
      </w:tr>
      <w:tr w:rsidR="002C1585" w:rsidRPr="000929B9" w:rsidTr="002C1585">
        <w:trPr>
          <w:tblCellSpacing w:w="15" w:type="dxa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D12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D12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585" w:rsidRPr="000929B9" w:rsidTr="002C1585">
        <w:trPr>
          <w:tblCellSpacing w:w="15" w:type="dxa"/>
        </w:trPr>
        <w:tc>
          <w:tcPr>
            <w:tcW w:w="9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ЧИСЛА, КОТОРЫЕ БОЛЬШЕ 1000</w:t>
            </w:r>
          </w:p>
        </w:tc>
      </w:tr>
      <w:tr w:rsidR="002C1585" w:rsidRPr="000929B9" w:rsidTr="002C1585">
        <w:trPr>
          <w:tblCellSpacing w:w="15" w:type="dxa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Нумерация </w:t>
            </w:r>
          </w:p>
          <w:p w:rsidR="002C1585" w:rsidRPr="000929B9" w:rsidRDefault="002C1585" w:rsidP="00D12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D12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Считать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десятками, сотнями, тысячами.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записывать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любые числа в пределах миллиона.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Заменять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многозначное число суммой разрядных слагаемых.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числе единицы каждого разряда.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единиц любого разряда, содержащихся в числе.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по классам и разрядам.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Упорядочивать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заданные числа.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правило, по которому составлена числовая последовательность,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её,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восстанавливать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пропущенные в ней элементы.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составления числовой последовательности.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Группировать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по заданному</w:t>
            </w:r>
          </w:p>
          <w:p w:rsidR="002C1585" w:rsidRPr="000929B9" w:rsidRDefault="002C1585" w:rsidP="00D12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самостоятельно установленному признаку, находить несколько вариантов группировки.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Увеличивать (уменьшать)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в 10, 100, 1000 раз.</w:t>
            </w:r>
          </w:p>
        </w:tc>
      </w:tr>
      <w:tr w:rsidR="002C1585" w:rsidRPr="000929B9" w:rsidTr="002C1585">
        <w:trPr>
          <w:tblCellSpacing w:w="15" w:type="dxa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D12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Наши проекты: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«Математика вокруг нас». Создание математического справочника «Наш город (село)».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D12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Собрать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о своём городе (селе) и на этой основе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создать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математический справочник «Наш город (село)».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справочника для составления и решения различных текстовых задач.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Сотрудничать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взрослыми и сверстниками.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работы.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Выполнять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творческого и поискового характера;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знания и способы действий в изменённых условиях</w:t>
            </w:r>
          </w:p>
        </w:tc>
      </w:tr>
      <w:tr w:rsidR="002C1585" w:rsidRPr="000929B9" w:rsidTr="002C1585">
        <w:trPr>
          <w:tblCellSpacing w:w="15" w:type="dxa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D12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D12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585" w:rsidRPr="000929B9" w:rsidTr="002C1585">
        <w:trPr>
          <w:tblCellSpacing w:w="15" w:type="dxa"/>
        </w:trPr>
        <w:tc>
          <w:tcPr>
            <w:tcW w:w="9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D12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Величины </w:t>
            </w:r>
          </w:p>
        </w:tc>
      </w:tr>
      <w:tr w:rsidR="002C1585" w:rsidRPr="000929B9" w:rsidTr="002C1585">
        <w:trPr>
          <w:tblCellSpacing w:w="15" w:type="dxa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Величины 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площадей разных фигур.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Переводить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 единицы площади в другие, используя соотношения между ними.</w:t>
            </w:r>
          </w:p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 фигур произвольной формы, используя палетку.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Переводить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 единицы массы в другие, используя соотношения между ними.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и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ситуации, требующие перехода от одних единиц измерения к другим (от мелких к более крупным и от крупных к более мелким).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ситуации, требующие сравнения объектов по массе,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упорядочивать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их.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Переводить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 единицы времени в другие.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ситуации, требующие сравнения событий по продолжительности, упорядочивать их.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определение начала, продолжительности и конца события</w:t>
            </w:r>
          </w:p>
        </w:tc>
      </w:tr>
      <w:tr w:rsidR="002C1585" w:rsidRPr="000929B9" w:rsidTr="002C1585">
        <w:trPr>
          <w:tblCellSpacing w:w="15" w:type="dxa"/>
        </w:trPr>
        <w:tc>
          <w:tcPr>
            <w:tcW w:w="9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ЧИСЛА, КОТОРЫЕ БОЛЬШЕ 1000</w:t>
            </w:r>
          </w:p>
          <w:p w:rsidR="002C1585" w:rsidRPr="000929B9" w:rsidRDefault="002C1585" w:rsidP="002C15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Сложение и вычитание </w:t>
            </w:r>
          </w:p>
        </w:tc>
      </w:tr>
      <w:tr w:rsidR="002C1585" w:rsidRPr="000929B9" w:rsidTr="002C1585">
        <w:trPr>
          <w:tblCellSpacing w:w="15" w:type="dxa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Устные и письменные приёмы сложения и вычитания многозначных чисел </w:t>
            </w:r>
          </w:p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пошаговый контроль правильности выполнения арифметических действий (сложение, вычитание).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зависимости между величинами в текстовых задачах и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их.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творческого и поискового характера,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знания и способы действий в изменённых условиях.</w:t>
            </w:r>
          </w:p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усвоения учебного материала,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выводы,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по устранению выявленных недочётов,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проявлять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заинтересованность в расширении знаний и способов действий</w:t>
            </w:r>
          </w:p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585" w:rsidRPr="000929B9" w:rsidTr="002C1585">
        <w:trPr>
          <w:tblCellSpacing w:w="15" w:type="dxa"/>
        </w:trPr>
        <w:tc>
          <w:tcPr>
            <w:tcW w:w="9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Умножение и деление </w:t>
            </w:r>
          </w:p>
        </w:tc>
      </w:tr>
      <w:tr w:rsidR="002C1585" w:rsidRPr="000929B9" w:rsidTr="002C1585">
        <w:trPr>
          <w:tblCellSpacing w:w="15" w:type="dxa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Алгоритмы письменного умножения и деления многозначного числа на однозначное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умножение и деление многозначного числа на однозначное.</w:t>
            </w:r>
          </w:p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пошаговый контроль правильности выполнения арифметических действий (умножение и деление многозначного числа на однозначное)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решения текстовых задач и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арифметическим способом.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усвоения учебного материала,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выводы,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по устранению выявленных недочётов;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проявлять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заинтересованность в расширении знаний и способов действий</w:t>
            </w:r>
          </w:p>
        </w:tc>
      </w:tr>
      <w:tr w:rsidR="002C1585" w:rsidRPr="000929B9" w:rsidTr="002C1585">
        <w:trPr>
          <w:tblCellSpacing w:w="15" w:type="dxa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Зависимости между величинами: скорость, время, расстояние </w:t>
            </w:r>
          </w:p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взаимозависимости между величинами: скорость, время, расстояние.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Переводить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 единицы скорости в другие.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 величинами: скорость, время, расстояние.</w:t>
            </w:r>
          </w:p>
        </w:tc>
      </w:tr>
      <w:tr w:rsidR="002C1585" w:rsidRPr="000929B9" w:rsidTr="002C1585">
        <w:trPr>
          <w:tblCellSpacing w:w="15" w:type="dxa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Умножение и деление </w:t>
            </w:r>
          </w:p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умножения числа на произведение в устных и письменных вычислениях.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 и письменно умножение на числа, оканчивающиеся нулями, объяснять используемые приёмы.</w:t>
            </w:r>
          </w:p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Выполнять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творческого и поискового характера;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знания и способы действий в изменённых условиях.</w:t>
            </w:r>
          </w:p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паре.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исправлять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неверные высказывания.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Излагать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отстаивать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своё мнение,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аргументировать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точку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зрения,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точку зрения товарища.</w:t>
            </w:r>
          </w:p>
        </w:tc>
      </w:tr>
      <w:tr w:rsidR="002C1585" w:rsidRPr="000929B9" w:rsidTr="002C1585">
        <w:trPr>
          <w:tblCellSpacing w:w="15" w:type="dxa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585" w:rsidRPr="000929B9" w:rsidTr="002C1585">
        <w:trPr>
          <w:tblCellSpacing w:w="15" w:type="dxa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деления числа на произведение в устных и письменных вычислениях.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 и письменно деление на числа, оканчивающиеся нулями,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используемые приёмы.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 на числа 10, 100, 1000.</w:t>
            </w:r>
          </w:p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Выполнять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схематические чертежи по текстовым задачам на одновременное встречное движение и движение в противоположных направлениях и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задачи.</w:t>
            </w:r>
          </w:p>
        </w:tc>
      </w:tr>
      <w:tr w:rsidR="002C1585" w:rsidRPr="000929B9" w:rsidTr="002C1585">
        <w:trPr>
          <w:tblCellSpacing w:w="15" w:type="dxa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585" w:rsidRPr="000929B9" w:rsidTr="002C1585">
        <w:trPr>
          <w:tblCellSpacing w:w="15" w:type="dxa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Наши проекты: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«Математика вокруг нас». </w:t>
            </w:r>
          </w:p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Собирать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систематизировать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по разделам.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Отбирать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математические задачи и задания повышенного уровня сложности.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Сотрудничать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взрослыми и сверстниками.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работы.</w:t>
            </w:r>
          </w:p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Оценить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усвоения учебного материала;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выводы,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по устранению выявленных недочётов; проявлять заинтересованность в расширении знаний и способов действий.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с поставленными целями изучения темы.</w:t>
            </w:r>
          </w:p>
        </w:tc>
      </w:tr>
      <w:tr w:rsidR="002C1585" w:rsidRPr="000929B9" w:rsidTr="002C1585">
        <w:trPr>
          <w:tblCellSpacing w:w="15" w:type="dxa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Письменное умножение многозначного числа на двузн</w:t>
            </w:r>
            <w:r w:rsidR="00C77A0C"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ачное и трёхзначное число </w:t>
            </w:r>
          </w:p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вычислениях свойство умножения числа на сумму нескольких слагаемых.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 умножение многозначных чисел на двузначное и трёхзначное число, опираясь на знание алгоритмов письменного выполнения действия умножение.</w:t>
            </w:r>
          </w:p>
          <w:p w:rsidR="00C77A0C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пошаговый контроль правильности и полноты выполнения алгоритма арифметического действия умножение.</w:t>
            </w:r>
            <w:r w:rsidR="00C77A0C"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1585" w:rsidRPr="000929B9" w:rsidRDefault="00C77A0C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неизвестного по двум разностям.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прикидку результата,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полученный результат</w:t>
            </w:r>
          </w:p>
        </w:tc>
      </w:tr>
      <w:tr w:rsidR="002C1585" w:rsidRPr="000929B9" w:rsidTr="002C1585">
        <w:trPr>
          <w:tblCellSpacing w:w="15" w:type="dxa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585" w:rsidRPr="000929B9" w:rsidTr="002C1585">
        <w:trPr>
          <w:tblCellSpacing w:w="15" w:type="dxa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Письменное деление многозначного числа на двузначное и трёхзначное число </w:t>
            </w:r>
          </w:p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шаг в алгор</w:t>
            </w:r>
            <w:r w:rsidR="00C77A0C"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итмах письменного деления много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значного числа на двузначное и трёхзначное число.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 деление многозначных чисел на двузначное и</w:t>
            </w:r>
          </w:p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трёхзначное число, опираясь на знание алгоритмов письменного выполнения действия деление.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пошаговый контроль правильности и полноты выполнения алгоритма арифметического действия деление.</w:t>
            </w:r>
            <w:r w:rsidR="00C77A0C"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Проверять </w:t>
            </w:r>
            <w:r w:rsidR="00C77A0C"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выполненные действия: умножение, деление (в том числе — деление с остатком) изученными способами.</w:t>
            </w:r>
          </w:p>
        </w:tc>
      </w:tr>
      <w:tr w:rsidR="002C1585" w:rsidRPr="000929B9" w:rsidTr="002C1585">
        <w:trPr>
          <w:tblCellSpacing w:w="15" w:type="dxa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C77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585" w:rsidRPr="000929B9" w:rsidTr="002C1585">
        <w:trPr>
          <w:tblCellSpacing w:w="15" w:type="dxa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 для расширения и</w:t>
            </w:r>
          </w:p>
          <w:p w:rsidR="002C1585" w:rsidRPr="000929B9" w:rsidRDefault="002C1585" w:rsidP="00C77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углубления </w:t>
            </w: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тела: куб, шар, пирамида.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Изготавливать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куба и пирамиды из бумаги с использованием развёрток.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разнообразные ситуации расположения объектов в пространстве и на плоскости. </w:t>
            </w:r>
            <w:r w:rsidRPr="00092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 </w:t>
            </w:r>
            <w:r w:rsidRPr="00092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реальные объекты с моделями многогранников и шара</w:t>
            </w:r>
          </w:p>
        </w:tc>
      </w:tr>
      <w:tr w:rsidR="002C1585" w:rsidRPr="000929B9" w:rsidTr="002C1585">
        <w:trPr>
          <w:tblCellSpacing w:w="15" w:type="dxa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585" w:rsidRPr="000929B9" w:rsidRDefault="002C1585" w:rsidP="002C15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26D3" w:rsidRPr="000929B9" w:rsidRDefault="009C2257" w:rsidP="005A26D3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0929B9">
        <w:rPr>
          <w:b/>
          <w:bCs/>
          <w:color w:val="000000"/>
        </w:rPr>
        <w:t xml:space="preserve">  </w:t>
      </w:r>
    </w:p>
    <w:p w:rsidR="0009338B" w:rsidRPr="000929B9" w:rsidRDefault="0009338B" w:rsidP="0009338B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257" w:rsidRPr="000929B9" w:rsidRDefault="009C2257" w:rsidP="009C2257">
      <w:pPr>
        <w:shd w:val="clear" w:color="auto" w:fill="FFFFFF"/>
        <w:spacing w:before="240" w:after="240" w:line="23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26DA" w:rsidRPr="000929B9" w:rsidRDefault="00D126DA" w:rsidP="00D126D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A26D3" w:rsidRPr="000929B9" w:rsidRDefault="005A26D3" w:rsidP="00D126D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A26D3" w:rsidRPr="000929B9" w:rsidRDefault="005A26D3" w:rsidP="00D126D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A26D3" w:rsidRPr="000929B9" w:rsidRDefault="005A26D3" w:rsidP="00D126D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A26D3" w:rsidRPr="000929B9" w:rsidRDefault="005A26D3" w:rsidP="00D126D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A26D3" w:rsidRPr="000929B9" w:rsidRDefault="005A26D3" w:rsidP="00D126D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A26D3" w:rsidRPr="000929B9" w:rsidRDefault="005A26D3" w:rsidP="00D126D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A26D3" w:rsidRPr="000929B9" w:rsidRDefault="005A26D3" w:rsidP="00D126D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A26D3" w:rsidRPr="000929B9" w:rsidRDefault="005A26D3" w:rsidP="00D126D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A26D3" w:rsidRPr="000929B9" w:rsidRDefault="005A26D3" w:rsidP="00D126D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126DA" w:rsidRPr="000929B9" w:rsidRDefault="00D126DA" w:rsidP="00D126DA">
      <w:pPr>
        <w:pStyle w:val="Standard"/>
        <w:spacing w:after="0" w:line="240" w:lineRule="auto"/>
        <w:rPr>
          <w:sz w:val="24"/>
          <w:szCs w:val="24"/>
        </w:rPr>
      </w:pPr>
    </w:p>
    <w:p w:rsidR="00D126DA" w:rsidRPr="000929B9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257" w:rsidRPr="000929B9" w:rsidRDefault="009C2257" w:rsidP="009C2257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29B9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6384"/>
        <w:gridCol w:w="1617"/>
      </w:tblGrid>
      <w:tr w:rsidR="000929B9" w:rsidRPr="000929B9" w:rsidTr="000929B9">
        <w:trPr>
          <w:trHeight w:val="322"/>
        </w:trPr>
        <w:tc>
          <w:tcPr>
            <w:tcW w:w="1064" w:type="dxa"/>
            <w:vMerge w:val="restart"/>
          </w:tcPr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84" w:type="dxa"/>
            <w:vMerge w:val="restart"/>
          </w:tcPr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617" w:type="dxa"/>
            <w:vMerge w:val="restart"/>
          </w:tcPr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929B9" w:rsidRPr="000929B9" w:rsidTr="000929B9">
        <w:trPr>
          <w:trHeight w:val="360"/>
        </w:trPr>
        <w:tc>
          <w:tcPr>
            <w:tcW w:w="1064" w:type="dxa"/>
            <w:vMerge/>
          </w:tcPr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4" w:type="dxa"/>
            <w:vMerge/>
          </w:tcPr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9B9" w:rsidRPr="000929B9" w:rsidTr="00BA29E7">
        <w:trPr>
          <w:trHeight w:val="1052"/>
        </w:trPr>
        <w:tc>
          <w:tcPr>
            <w:tcW w:w="1064" w:type="dxa"/>
          </w:tcPr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4" w:type="dxa"/>
          </w:tcPr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Числа от 1 до 1000</w:t>
            </w:r>
          </w:p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изученного материала во 3-м классе.    </w:t>
            </w:r>
          </w:p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29B9" w:rsidRPr="000929B9" w:rsidTr="000929B9">
        <w:trPr>
          <w:trHeight w:val="575"/>
        </w:trPr>
        <w:tc>
          <w:tcPr>
            <w:tcW w:w="1064" w:type="dxa"/>
          </w:tcPr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384" w:type="dxa"/>
          </w:tcPr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Числа больше1000.</w:t>
            </w:r>
          </w:p>
        </w:tc>
        <w:tc>
          <w:tcPr>
            <w:tcW w:w="1617" w:type="dxa"/>
          </w:tcPr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112</w:t>
            </w:r>
          </w:p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9B9" w:rsidRPr="000929B9" w:rsidTr="000929B9">
        <w:trPr>
          <w:trHeight w:val="1020"/>
        </w:trPr>
        <w:tc>
          <w:tcPr>
            <w:tcW w:w="1064" w:type="dxa"/>
          </w:tcPr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4" w:type="dxa"/>
          </w:tcPr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</w:t>
            </w:r>
          </w:p>
          <w:p w:rsidR="000929B9" w:rsidRPr="000929B9" w:rsidRDefault="000929B9" w:rsidP="009C2257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29B9" w:rsidRPr="000929B9" w:rsidTr="000929B9">
        <w:trPr>
          <w:trHeight w:val="529"/>
        </w:trPr>
        <w:tc>
          <w:tcPr>
            <w:tcW w:w="1064" w:type="dxa"/>
          </w:tcPr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4" w:type="dxa"/>
          </w:tcPr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Величины</w:t>
            </w:r>
          </w:p>
          <w:p w:rsidR="000929B9" w:rsidRPr="000929B9" w:rsidRDefault="000929B9" w:rsidP="009C2257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</w:p>
          <w:p w:rsidR="000929B9" w:rsidRPr="000929B9" w:rsidRDefault="000929B9" w:rsidP="009C2257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bookmarkEnd w:id="0"/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29B9" w:rsidRPr="000929B9" w:rsidTr="000929B9">
        <w:trPr>
          <w:trHeight w:val="900"/>
        </w:trPr>
        <w:tc>
          <w:tcPr>
            <w:tcW w:w="1064" w:type="dxa"/>
          </w:tcPr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4" w:type="dxa"/>
          </w:tcPr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1617" w:type="dxa"/>
          </w:tcPr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29B9" w:rsidRPr="000929B9" w:rsidTr="000929B9">
        <w:trPr>
          <w:trHeight w:val="1290"/>
        </w:trPr>
        <w:tc>
          <w:tcPr>
            <w:tcW w:w="1064" w:type="dxa"/>
          </w:tcPr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4" w:type="dxa"/>
          </w:tcPr>
          <w:p w:rsidR="000929B9" w:rsidRPr="000929B9" w:rsidRDefault="000929B9" w:rsidP="009C2257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9B9" w:rsidRPr="000929B9" w:rsidRDefault="000929B9" w:rsidP="009C2257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1617" w:type="dxa"/>
          </w:tcPr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0929B9" w:rsidRPr="000929B9" w:rsidTr="000929B9">
        <w:trPr>
          <w:trHeight w:val="1140"/>
        </w:trPr>
        <w:tc>
          <w:tcPr>
            <w:tcW w:w="1064" w:type="dxa"/>
          </w:tcPr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84" w:type="dxa"/>
          </w:tcPr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Повторение и обобщение изученного материала.</w:t>
            </w:r>
          </w:p>
        </w:tc>
        <w:tc>
          <w:tcPr>
            <w:tcW w:w="1617" w:type="dxa"/>
          </w:tcPr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29B9" w:rsidRPr="000929B9" w:rsidTr="000929B9">
        <w:trPr>
          <w:trHeight w:val="777"/>
        </w:trPr>
        <w:tc>
          <w:tcPr>
            <w:tcW w:w="1064" w:type="dxa"/>
          </w:tcPr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384" w:type="dxa"/>
          </w:tcPr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929B9" w:rsidRPr="000929B9" w:rsidRDefault="000929B9" w:rsidP="009C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9B9" w:rsidRPr="000929B9" w:rsidRDefault="000929B9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</w:tbl>
    <w:p w:rsidR="009C2257" w:rsidRPr="000929B9" w:rsidRDefault="009C2257" w:rsidP="009C2257">
      <w:pPr>
        <w:tabs>
          <w:tab w:val="left" w:pos="4515"/>
          <w:tab w:val="left" w:pos="6465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29B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9C2257" w:rsidRPr="000929B9" w:rsidRDefault="009C2257" w:rsidP="009C225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C2257" w:rsidRPr="009C2257" w:rsidRDefault="009C2257" w:rsidP="009C2257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C2257" w:rsidRDefault="009C2257" w:rsidP="009C225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C6153" w:rsidRPr="009C2257" w:rsidRDefault="00BC6153" w:rsidP="009C225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29B9" w:rsidRPr="00093CFC" w:rsidRDefault="000929B9" w:rsidP="000929B9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093CFC">
        <w:rPr>
          <w:b/>
          <w:bCs/>
          <w:color w:val="000000"/>
        </w:rPr>
        <w:t>Описание учебно-методического и материально-технического обеспечения образовательного процесса</w:t>
      </w:r>
    </w:p>
    <w:p w:rsidR="000929B9" w:rsidRPr="0009338B" w:rsidRDefault="000929B9" w:rsidP="000929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обучающихся:</w:t>
      </w:r>
    </w:p>
    <w:p w:rsidR="000929B9" w:rsidRPr="0009338B" w:rsidRDefault="000929B9" w:rsidP="000929B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Моро М.И., Волкова С.И., Степанова С.В. Математика. Учебник. 4 класс. В 2 ч. Ч. 1. – М.: Просвещение, 2014.</w:t>
      </w:r>
    </w:p>
    <w:p w:rsidR="000929B9" w:rsidRPr="0009338B" w:rsidRDefault="000929B9" w:rsidP="000929B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 М.И., Волкова С.И., Степанова С.В. Математика. Учебник. 4 класс. В 2 ч. Ч. 2. – М.: Просвещение, 2014.</w:t>
      </w:r>
    </w:p>
    <w:p w:rsidR="000929B9" w:rsidRPr="0009338B" w:rsidRDefault="000929B9" w:rsidP="000929B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Волкова С.И., Математика. Проверочные работы – М.: Просвещение, 2018.</w:t>
      </w:r>
    </w:p>
    <w:p w:rsidR="000929B9" w:rsidRPr="0009338B" w:rsidRDefault="000929B9" w:rsidP="000929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учителя:</w:t>
      </w:r>
    </w:p>
    <w:p w:rsidR="000929B9" w:rsidRPr="0009338B" w:rsidRDefault="000929B9" w:rsidP="000929B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 М.И., Волкова С.И., Степанова С.В. Математика. Учебник. 4 класс. В 2 ч. Ч. 1. – М.: Просвещение, 2014.</w:t>
      </w:r>
    </w:p>
    <w:p w:rsidR="000929B9" w:rsidRPr="0009338B" w:rsidRDefault="000929B9" w:rsidP="000929B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 М.И., Волкова С.И., Степанова С.В. Математика. Учебник. 4 класс. В 2 ч. Ч. 2. – М.: Просвещение, 2014.</w:t>
      </w:r>
    </w:p>
    <w:p w:rsidR="000929B9" w:rsidRPr="0009338B" w:rsidRDefault="000929B9" w:rsidP="000929B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Волкова С.И., Математика. Проверочные работы – М.: Просвещение, 2018.</w:t>
      </w:r>
    </w:p>
    <w:p w:rsidR="000929B9" w:rsidRPr="0009338B" w:rsidRDefault="000929B9" w:rsidP="000929B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Рабочая программа. Предметная линия учебников системы «Школа России». 1 – 4 классы: учебное пособие для </w:t>
      </w:r>
      <w:proofErr w:type="spellStart"/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Организаций</w:t>
      </w:r>
      <w:proofErr w:type="gramStart"/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/[</w:t>
      </w:r>
      <w:proofErr w:type="spellStart"/>
      <w:proofErr w:type="gramEnd"/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М.И.Моро</w:t>
      </w:r>
      <w:proofErr w:type="spellEnd"/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С.И.Волкова</w:t>
      </w:r>
      <w:proofErr w:type="spellEnd"/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С.В.Степанова</w:t>
      </w:r>
      <w:proofErr w:type="spellEnd"/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др.]- 2 – е изд. </w:t>
      </w:r>
      <w:proofErr w:type="spellStart"/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2016</w:t>
      </w:r>
    </w:p>
    <w:p w:rsidR="000929B9" w:rsidRPr="0009338B" w:rsidRDefault="000929B9" w:rsidP="000929B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Моро М.И., </w:t>
      </w:r>
      <w:proofErr w:type="spellStart"/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Бантова</w:t>
      </w:r>
      <w:proofErr w:type="spellEnd"/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Бельтюкова Г.В. Математика. Рабочие программы. 1 – 4 классы. М.: Просвещение, 2015.</w:t>
      </w:r>
    </w:p>
    <w:p w:rsidR="000929B9" w:rsidRPr="0009338B" w:rsidRDefault="000929B9" w:rsidP="000929B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Волкова С.И., Математика. Методические рекомендации – М.: Просвещение, 2017.</w:t>
      </w:r>
    </w:p>
    <w:p w:rsidR="000929B9" w:rsidRPr="0009338B" w:rsidRDefault="000929B9" w:rsidP="000929B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С.И.Волкова</w:t>
      </w:r>
      <w:proofErr w:type="spellEnd"/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Математика. Контрольные работы. 1 – 4 классы. – М.: Просвещение, 2014.</w:t>
      </w:r>
    </w:p>
    <w:p w:rsidR="000929B9" w:rsidRPr="0009338B" w:rsidRDefault="000929B9" w:rsidP="000929B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Волкова С.И., Математика. Устные упражнения – М.: Просвещение, 2014.</w:t>
      </w:r>
    </w:p>
    <w:p w:rsidR="000929B9" w:rsidRPr="0009338B" w:rsidRDefault="000929B9" w:rsidP="000929B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Волкова С. И. Математика. Тесты. 4 класс. – М.: Просвещение, 2018</w:t>
      </w:r>
    </w:p>
    <w:p w:rsidR="000929B9" w:rsidRPr="0009338B" w:rsidRDefault="000929B9" w:rsidP="000929B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Будённая И. О., Илюшин Л. С., Галактионова Т. Г. и др. Математика. Поурочные разработки. Технологические карты уроков. 4 класс. – М.: Просвещение, 2018</w:t>
      </w:r>
    </w:p>
    <w:p w:rsidR="000929B9" w:rsidRPr="0009338B" w:rsidRDefault="000929B9" w:rsidP="000929B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Н. </w:t>
      </w:r>
      <w:proofErr w:type="spellStart"/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Ситникова</w:t>
      </w:r>
      <w:proofErr w:type="spellEnd"/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И.Ф. Яценко «Поурочные разработки по математике. 4 класс</w:t>
      </w:r>
      <w:proofErr w:type="gramStart"/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».,</w:t>
      </w:r>
      <w:proofErr w:type="gramEnd"/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 «ВАКО», 2018 г.</w:t>
      </w:r>
    </w:p>
    <w:p w:rsidR="000929B9" w:rsidRPr="0009338B" w:rsidRDefault="000929B9" w:rsidP="000929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Техническое оборудование:</w:t>
      </w:r>
    </w:p>
    <w:p w:rsidR="000929B9" w:rsidRPr="0009338B" w:rsidRDefault="000929B9" w:rsidP="000929B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</w:t>
      </w:r>
    </w:p>
    <w:p w:rsidR="000929B9" w:rsidRPr="0009338B" w:rsidRDefault="000929B9" w:rsidP="000929B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:rsidR="000929B9" w:rsidRPr="0009338B" w:rsidRDefault="000929B9" w:rsidP="000929B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</w:t>
      </w:r>
    </w:p>
    <w:p w:rsidR="000929B9" w:rsidRPr="0009338B" w:rsidRDefault="000929B9" w:rsidP="000929B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Учебное оборудование:</w:t>
      </w:r>
    </w:p>
    <w:p w:rsidR="000929B9" w:rsidRPr="0009338B" w:rsidRDefault="000929B9" w:rsidP="000929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 (таблицы классов и разрядов, плакаты и т.п.);</w:t>
      </w:r>
    </w:p>
    <w:p w:rsidR="000929B9" w:rsidRPr="0009338B" w:rsidRDefault="000929B9" w:rsidP="000929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приборы (циркуль, треугольник, палетка, метр и т.д.).</w:t>
      </w:r>
    </w:p>
    <w:p w:rsidR="000929B9" w:rsidRPr="0009338B" w:rsidRDefault="000929B9" w:rsidP="000929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ресурсы:</w:t>
      </w:r>
    </w:p>
    <w:p w:rsidR="000929B9" w:rsidRPr="0009338B" w:rsidRDefault="000929B9" w:rsidP="000929B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приложение к учебнику «Математика», 4 класс.</w:t>
      </w:r>
    </w:p>
    <w:p w:rsidR="000929B9" w:rsidRPr="0009338B" w:rsidRDefault="00BA29E7" w:rsidP="000929B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0929B9" w:rsidRPr="000933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https://vprtest.ru/category/4-klass/</w:t>
        </w:r>
      </w:hyperlink>
      <w:r w:rsidR="000929B9"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2257" w:rsidRPr="009C2257" w:rsidRDefault="00BA29E7" w:rsidP="000929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hyperlink r:id="rId6" w:history="1">
        <w:r w:rsidR="000929B9" w:rsidRPr="000933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https://4vpr.ru/4-klass/</w:t>
        </w:r>
      </w:hyperlink>
      <w:r w:rsidR="000929B9" w:rsidRPr="0009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29E7" w:rsidRDefault="00BA29E7" w:rsidP="009C225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C2257" w:rsidRPr="000929B9" w:rsidRDefault="009C2257" w:rsidP="009C225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29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Календарно-тематическое планирование уроков математики   </w:t>
      </w:r>
    </w:p>
    <w:p w:rsidR="009C2257" w:rsidRPr="000929B9" w:rsidRDefault="009C2257" w:rsidP="009C2257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6134"/>
        <w:gridCol w:w="709"/>
        <w:gridCol w:w="992"/>
        <w:gridCol w:w="992"/>
      </w:tblGrid>
      <w:tr w:rsidR="009C2257" w:rsidRPr="000929B9" w:rsidTr="003C4579">
        <w:trPr>
          <w:trHeight w:val="585"/>
        </w:trPr>
        <w:tc>
          <w:tcPr>
            <w:tcW w:w="805" w:type="dxa"/>
            <w:vMerge w:val="restart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134" w:type="dxa"/>
            <w:vMerge w:val="restart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C2257" w:rsidRPr="000929B9" w:rsidTr="003C4579">
        <w:trPr>
          <w:trHeight w:val="375"/>
        </w:trPr>
        <w:tc>
          <w:tcPr>
            <w:tcW w:w="805" w:type="dxa"/>
            <w:vMerge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34" w:type="dxa"/>
            <w:vMerge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6E16AF" w:rsidRPr="000929B9" w:rsidTr="003C4579">
        <w:tc>
          <w:tcPr>
            <w:tcW w:w="805" w:type="dxa"/>
          </w:tcPr>
          <w:p w:rsidR="006E16AF" w:rsidRPr="000929B9" w:rsidRDefault="006E16AF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4" w:type="dxa"/>
          </w:tcPr>
          <w:p w:rsidR="006E16AF" w:rsidRPr="000929B9" w:rsidRDefault="006E16AF" w:rsidP="006E16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четверть- 36 часов. Раздел </w:t>
            </w: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Числа от 1 до 1000 - 14 часов </w:t>
            </w: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(повторение)</w:t>
            </w:r>
          </w:p>
        </w:tc>
        <w:tc>
          <w:tcPr>
            <w:tcW w:w="709" w:type="dxa"/>
          </w:tcPr>
          <w:p w:rsidR="006E16AF" w:rsidRPr="000929B9" w:rsidRDefault="006E16AF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6AF" w:rsidRPr="000929B9" w:rsidRDefault="006E16AF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6AF" w:rsidRPr="000929B9" w:rsidRDefault="006E16AF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257" w:rsidRPr="000929B9" w:rsidTr="003C4579">
        <w:tc>
          <w:tcPr>
            <w:tcW w:w="805" w:type="dxa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4" w:type="dxa"/>
          </w:tcPr>
          <w:p w:rsidR="006E16AF" w:rsidRPr="000929B9" w:rsidRDefault="006E16AF" w:rsidP="006E16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Нумерация чисел.</w:t>
            </w:r>
          </w:p>
        </w:tc>
        <w:tc>
          <w:tcPr>
            <w:tcW w:w="709" w:type="dxa"/>
          </w:tcPr>
          <w:p w:rsidR="009C2257" w:rsidRPr="000929B9" w:rsidRDefault="009C2257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257" w:rsidRPr="000929B9" w:rsidRDefault="005A26D3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992" w:type="dxa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257" w:rsidRPr="000929B9" w:rsidTr="003C4579">
        <w:tc>
          <w:tcPr>
            <w:tcW w:w="805" w:type="dxa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4" w:type="dxa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выра</w:t>
            </w: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жения. Порядок </w:t>
            </w:r>
            <w:r w:rsidRPr="000929B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выполнения дей</w:t>
            </w:r>
            <w:r w:rsidRPr="000929B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ствий. </w:t>
            </w:r>
          </w:p>
        </w:tc>
        <w:tc>
          <w:tcPr>
            <w:tcW w:w="709" w:type="dxa"/>
          </w:tcPr>
          <w:p w:rsidR="009C2257" w:rsidRPr="000929B9" w:rsidRDefault="009C2257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257" w:rsidRPr="000929B9" w:rsidRDefault="005A26D3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92" w:type="dxa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257" w:rsidRPr="000929B9" w:rsidTr="003C4579">
        <w:tc>
          <w:tcPr>
            <w:tcW w:w="805" w:type="dxa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4" w:type="dxa"/>
          </w:tcPr>
          <w:p w:rsidR="009C2257" w:rsidRPr="000929B9" w:rsidRDefault="009C2257" w:rsidP="009C22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Нахождение суммы нескольких</w:t>
            </w: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слагаемых. </w:t>
            </w:r>
          </w:p>
        </w:tc>
        <w:tc>
          <w:tcPr>
            <w:tcW w:w="709" w:type="dxa"/>
          </w:tcPr>
          <w:p w:rsidR="009C2257" w:rsidRPr="000929B9" w:rsidRDefault="009C2257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257" w:rsidRPr="000929B9" w:rsidRDefault="005A26D3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992" w:type="dxa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257" w:rsidRPr="000929B9" w:rsidTr="003C4579">
        <w:tc>
          <w:tcPr>
            <w:tcW w:w="805" w:type="dxa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4" w:type="dxa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письменного вычитания трёхзначных чисел.</w:t>
            </w:r>
          </w:p>
        </w:tc>
        <w:tc>
          <w:tcPr>
            <w:tcW w:w="709" w:type="dxa"/>
          </w:tcPr>
          <w:p w:rsidR="009C2257" w:rsidRPr="000929B9" w:rsidRDefault="009C2257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257" w:rsidRPr="000929B9" w:rsidRDefault="005A26D3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992" w:type="dxa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257" w:rsidRPr="000929B9" w:rsidTr="003C4579">
        <w:tc>
          <w:tcPr>
            <w:tcW w:w="805" w:type="dxa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4" w:type="dxa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трёхзначного числа на однозначное число.</w:t>
            </w:r>
          </w:p>
        </w:tc>
        <w:tc>
          <w:tcPr>
            <w:tcW w:w="709" w:type="dxa"/>
          </w:tcPr>
          <w:p w:rsidR="009C2257" w:rsidRPr="000929B9" w:rsidRDefault="009C2257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257" w:rsidRPr="000929B9" w:rsidRDefault="005A26D3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992" w:type="dxa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257" w:rsidRPr="000929B9" w:rsidTr="003C4579">
        <w:tc>
          <w:tcPr>
            <w:tcW w:w="805" w:type="dxa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4" w:type="dxa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умножения.</w:t>
            </w:r>
          </w:p>
        </w:tc>
        <w:tc>
          <w:tcPr>
            <w:tcW w:w="709" w:type="dxa"/>
          </w:tcPr>
          <w:p w:rsidR="009C2257" w:rsidRPr="000929B9" w:rsidRDefault="009C2257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257" w:rsidRPr="000929B9" w:rsidRDefault="005A26D3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92" w:type="dxa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257" w:rsidRPr="000929B9" w:rsidTr="003C4579">
        <w:tc>
          <w:tcPr>
            <w:tcW w:w="805" w:type="dxa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34" w:type="dxa"/>
          </w:tcPr>
          <w:p w:rsidR="009C2257" w:rsidRPr="000929B9" w:rsidRDefault="00F243DF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Входная контрольная работа № 1.</w:t>
            </w:r>
          </w:p>
        </w:tc>
        <w:tc>
          <w:tcPr>
            <w:tcW w:w="709" w:type="dxa"/>
          </w:tcPr>
          <w:p w:rsidR="009C2257" w:rsidRPr="000929B9" w:rsidRDefault="009C2257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257" w:rsidRPr="000929B9" w:rsidRDefault="005A26D3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257" w:rsidRPr="000929B9" w:rsidTr="003C4579">
        <w:tc>
          <w:tcPr>
            <w:tcW w:w="805" w:type="dxa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34" w:type="dxa"/>
          </w:tcPr>
          <w:p w:rsidR="009C2257" w:rsidRPr="000929B9" w:rsidRDefault="00F243DF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работы. Алгоритм письменного деления.</w:t>
            </w:r>
          </w:p>
        </w:tc>
        <w:tc>
          <w:tcPr>
            <w:tcW w:w="709" w:type="dxa"/>
          </w:tcPr>
          <w:p w:rsidR="009C2257" w:rsidRPr="000929B9" w:rsidRDefault="009C2257" w:rsidP="009C22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2257" w:rsidRPr="000929B9" w:rsidRDefault="005A26D3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9C2257" w:rsidRPr="000929B9" w:rsidRDefault="009C2257" w:rsidP="009C2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3DF" w:rsidRPr="000929B9" w:rsidTr="003C4579">
        <w:tc>
          <w:tcPr>
            <w:tcW w:w="805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34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Приёмы письменного деления.</w:t>
            </w:r>
          </w:p>
        </w:tc>
        <w:tc>
          <w:tcPr>
            <w:tcW w:w="709" w:type="dxa"/>
          </w:tcPr>
          <w:p w:rsidR="00F243DF" w:rsidRPr="000929B9" w:rsidRDefault="00F243DF" w:rsidP="00F2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3DF" w:rsidRPr="000929B9" w:rsidTr="003C4579">
        <w:tc>
          <w:tcPr>
            <w:tcW w:w="805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4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Приёмы письменного деления.</w:t>
            </w:r>
          </w:p>
        </w:tc>
        <w:tc>
          <w:tcPr>
            <w:tcW w:w="709" w:type="dxa"/>
          </w:tcPr>
          <w:p w:rsidR="00F243DF" w:rsidRPr="000929B9" w:rsidRDefault="00F243DF" w:rsidP="00F2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3DF" w:rsidRPr="000929B9" w:rsidTr="003C4579">
        <w:tc>
          <w:tcPr>
            <w:tcW w:w="805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4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Приёмы письменного деления.</w:t>
            </w:r>
          </w:p>
        </w:tc>
        <w:tc>
          <w:tcPr>
            <w:tcW w:w="709" w:type="dxa"/>
          </w:tcPr>
          <w:p w:rsidR="00F243DF" w:rsidRPr="000929B9" w:rsidRDefault="00F243DF" w:rsidP="00F2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3DF" w:rsidRPr="000929B9" w:rsidTr="003C4579">
        <w:tc>
          <w:tcPr>
            <w:tcW w:w="805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34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Диаграммы.</w:t>
            </w:r>
          </w:p>
        </w:tc>
        <w:tc>
          <w:tcPr>
            <w:tcW w:w="709" w:type="dxa"/>
          </w:tcPr>
          <w:p w:rsidR="00F243DF" w:rsidRPr="000929B9" w:rsidRDefault="00F243DF" w:rsidP="00F2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3DF" w:rsidRPr="000929B9" w:rsidTr="003C4579">
        <w:tc>
          <w:tcPr>
            <w:tcW w:w="805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34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09" w:type="dxa"/>
          </w:tcPr>
          <w:p w:rsidR="00F243DF" w:rsidRPr="000929B9" w:rsidRDefault="00F243DF" w:rsidP="00F2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3DF" w:rsidRPr="000929B9" w:rsidTr="003C4579">
        <w:tc>
          <w:tcPr>
            <w:tcW w:w="805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34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709" w:type="dxa"/>
          </w:tcPr>
          <w:p w:rsidR="00F243DF" w:rsidRPr="000929B9" w:rsidRDefault="00F243DF" w:rsidP="00F2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3DF" w:rsidRPr="000929B9" w:rsidTr="003C4579">
        <w:tc>
          <w:tcPr>
            <w:tcW w:w="805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4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Числа, которые больше 1000 – (112часов) 1. Нумерация - 12 часов</w:t>
            </w:r>
          </w:p>
        </w:tc>
        <w:tc>
          <w:tcPr>
            <w:tcW w:w="709" w:type="dxa"/>
          </w:tcPr>
          <w:p w:rsidR="00F243DF" w:rsidRPr="000929B9" w:rsidRDefault="00F243DF" w:rsidP="00F2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3DF" w:rsidRPr="000929B9" w:rsidTr="003C4579">
        <w:tc>
          <w:tcPr>
            <w:tcW w:w="805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34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Нумерация. </w:t>
            </w:r>
            <w:r w:rsidRPr="00092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Класс единиц и класс тысяч. </w:t>
            </w:r>
          </w:p>
        </w:tc>
        <w:tc>
          <w:tcPr>
            <w:tcW w:w="709" w:type="dxa"/>
          </w:tcPr>
          <w:p w:rsidR="00F243DF" w:rsidRPr="000929B9" w:rsidRDefault="00F243DF" w:rsidP="00F2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3DF" w:rsidRPr="000929B9" w:rsidTr="003C4579">
        <w:tc>
          <w:tcPr>
            <w:tcW w:w="805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34" w:type="dxa"/>
          </w:tcPr>
          <w:p w:rsidR="00F243DF" w:rsidRPr="000929B9" w:rsidRDefault="00F243DF" w:rsidP="00F24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многозначных чисел. </w:t>
            </w:r>
          </w:p>
        </w:tc>
        <w:tc>
          <w:tcPr>
            <w:tcW w:w="709" w:type="dxa"/>
          </w:tcPr>
          <w:p w:rsidR="00F243DF" w:rsidRPr="000929B9" w:rsidRDefault="00F243DF" w:rsidP="00F2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3DF" w:rsidRPr="000929B9" w:rsidTr="003C4579">
        <w:tc>
          <w:tcPr>
            <w:tcW w:w="805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34" w:type="dxa"/>
          </w:tcPr>
          <w:p w:rsidR="00F243DF" w:rsidRPr="000929B9" w:rsidRDefault="00F243DF" w:rsidP="00F24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многозначных чисел. </w:t>
            </w:r>
          </w:p>
        </w:tc>
        <w:tc>
          <w:tcPr>
            <w:tcW w:w="709" w:type="dxa"/>
          </w:tcPr>
          <w:p w:rsidR="00F243DF" w:rsidRPr="000929B9" w:rsidRDefault="00F243DF" w:rsidP="00F2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3DF" w:rsidRPr="000929B9" w:rsidTr="003C4579">
        <w:tc>
          <w:tcPr>
            <w:tcW w:w="805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34" w:type="dxa"/>
          </w:tcPr>
          <w:p w:rsidR="00F243DF" w:rsidRPr="000929B9" w:rsidRDefault="00F243DF" w:rsidP="00F243D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Пред</w:t>
            </w:r>
            <w:r w:rsidRPr="000929B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ставление многозначных </w:t>
            </w:r>
            <w:proofErr w:type="spellStart"/>
            <w:r w:rsidRPr="000929B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чиселв</w:t>
            </w:r>
            <w:proofErr w:type="spellEnd"/>
            <w:r w:rsidRPr="000929B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виде суммы раз</w:t>
            </w: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рядных слагаемых. </w:t>
            </w:r>
          </w:p>
        </w:tc>
        <w:tc>
          <w:tcPr>
            <w:tcW w:w="709" w:type="dxa"/>
          </w:tcPr>
          <w:p w:rsidR="00F243DF" w:rsidRPr="000929B9" w:rsidRDefault="00F243DF" w:rsidP="00F2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3DF" w:rsidRPr="000929B9" w:rsidTr="003C4579">
        <w:tc>
          <w:tcPr>
            <w:tcW w:w="805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34" w:type="dxa"/>
          </w:tcPr>
          <w:p w:rsidR="00F243DF" w:rsidRPr="000929B9" w:rsidRDefault="00F243DF" w:rsidP="00F24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многозначных чисел. </w:t>
            </w:r>
          </w:p>
        </w:tc>
        <w:tc>
          <w:tcPr>
            <w:tcW w:w="709" w:type="dxa"/>
          </w:tcPr>
          <w:p w:rsidR="00F243DF" w:rsidRPr="000929B9" w:rsidRDefault="00F243DF" w:rsidP="00F2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3DF" w:rsidRPr="000929B9" w:rsidTr="003C4579">
        <w:tc>
          <w:tcPr>
            <w:tcW w:w="805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34" w:type="dxa"/>
          </w:tcPr>
          <w:p w:rsidR="00F243DF" w:rsidRPr="000929B9" w:rsidRDefault="00F243DF" w:rsidP="00F243DF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и</w:t>
            </w:r>
          </w:p>
          <w:p w:rsidR="00F243DF" w:rsidRPr="000929B9" w:rsidRDefault="00F243DF" w:rsidP="00F243DF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уменьшение чис</w:t>
            </w: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 в 10, 100, 1000 раз. </w:t>
            </w:r>
          </w:p>
        </w:tc>
        <w:tc>
          <w:tcPr>
            <w:tcW w:w="709" w:type="dxa"/>
          </w:tcPr>
          <w:p w:rsidR="00F243DF" w:rsidRPr="000929B9" w:rsidRDefault="00F243DF" w:rsidP="00F2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3DF" w:rsidRPr="000929B9" w:rsidTr="003C4579">
        <w:tc>
          <w:tcPr>
            <w:tcW w:w="805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34" w:type="dxa"/>
          </w:tcPr>
          <w:p w:rsidR="00F243DF" w:rsidRPr="000929B9" w:rsidRDefault="00F243DF" w:rsidP="00F243DF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в числе об</w:t>
            </w:r>
            <w:r w:rsidRPr="00092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щего количества </w:t>
            </w: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 любого разряда. </w:t>
            </w:r>
          </w:p>
        </w:tc>
        <w:tc>
          <w:tcPr>
            <w:tcW w:w="709" w:type="dxa"/>
          </w:tcPr>
          <w:p w:rsidR="00F243DF" w:rsidRPr="000929B9" w:rsidRDefault="00F243DF" w:rsidP="00F2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3DF" w:rsidRPr="000929B9" w:rsidTr="003C4579">
        <w:tc>
          <w:tcPr>
            <w:tcW w:w="805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34" w:type="dxa"/>
          </w:tcPr>
          <w:p w:rsidR="00F243DF" w:rsidRPr="000929B9" w:rsidRDefault="00F243DF" w:rsidP="00F243D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Класс миллионов и</w:t>
            </w:r>
            <w:r w:rsidR="00B056F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29B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класс миллиардов.</w:t>
            </w:r>
          </w:p>
          <w:p w:rsidR="00F243DF" w:rsidRPr="000929B9" w:rsidRDefault="00F243DF" w:rsidP="00F243D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43DF" w:rsidRPr="000929B9" w:rsidRDefault="00F243DF" w:rsidP="00F2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3DF" w:rsidRPr="000929B9" w:rsidTr="003C4579">
        <w:tc>
          <w:tcPr>
            <w:tcW w:w="805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34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Проект: «Математика вокруг нас». Создание математического справочника «Наш город (село)».</w:t>
            </w:r>
          </w:p>
        </w:tc>
        <w:tc>
          <w:tcPr>
            <w:tcW w:w="709" w:type="dxa"/>
          </w:tcPr>
          <w:p w:rsidR="00F243DF" w:rsidRPr="000929B9" w:rsidRDefault="00F243DF" w:rsidP="00F2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3DF" w:rsidRPr="000929B9" w:rsidTr="003C4579">
        <w:tc>
          <w:tcPr>
            <w:tcW w:w="805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34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 «Что узнали. Чему научились».</w:t>
            </w:r>
          </w:p>
        </w:tc>
        <w:tc>
          <w:tcPr>
            <w:tcW w:w="709" w:type="dxa"/>
          </w:tcPr>
          <w:p w:rsidR="00F243DF" w:rsidRPr="000929B9" w:rsidRDefault="00F243DF" w:rsidP="00F2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43DF" w:rsidRPr="000929B9" w:rsidRDefault="00351F0A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F243DF"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3DF" w:rsidRPr="000929B9" w:rsidTr="003C4579">
        <w:tc>
          <w:tcPr>
            <w:tcW w:w="805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34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Контрольная работа № </w:t>
            </w:r>
            <w:proofErr w:type="gramStart"/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 по</w:t>
            </w:r>
            <w:proofErr w:type="gramEnd"/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теме «Нумерация» </w:t>
            </w:r>
          </w:p>
        </w:tc>
        <w:tc>
          <w:tcPr>
            <w:tcW w:w="709" w:type="dxa"/>
          </w:tcPr>
          <w:p w:rsidR="00F243DF" w:rsidRPr="000929B9" w:rsidRDefault="00F243DF" w:rsidP="00F2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43DF" w:rsidRPr="000929B9" w:rsidRDefault="00351F0A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F243DF"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3DF" w:rsidRPr="000929B9" w:rsidTr="003C4579">
        <w:tc>
          <w:tcPr>
            <w:tcW w:w="805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34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работ. Повторение.</w:t>
            </w:r>
          </w:p>
        </w:tc>
        <w:tc>
          <w:tcPr>
            <w:tcW w:w="709" w:type="dxa"/>
          </w:tcPr>
          <w:p w:rsidR="00F243DF" w:rsidRPr="000929B9" w:rsidRDefault="00F243DF" w:rsidP="00F2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43DF" w:rsidRPr="000929B9" w:rsidRDefault="00351F0A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243DF"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3DF" w:rsidRPr="000929B9" w:rsidTr="003C4579">
        <w:tc>
          <w:tcPr>
            <w:tcW w:w="805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4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Величины - 15 часов</w:t>
            </w:r>
          </w:p>
        </w:tc>
        <w:tc>
          <w:tcPr>
            <w:tcW w:w="709" w:type="dxa"/>
          </w:tcPr>
          <w:p w:rsidR="00F243DF" w:rsidRPr="000929B9" w:rsidRDefault="00F243DF" w:rsidP="00F2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43DF" w:rsidRPr="000929B9" w:rsidTr="003C4579">
        <w:trPr>
          <w:trHeight w:val="654"/>
        </w:trPr>
        <w:tc>
          <w:tcPr>
            <w:tcW w:w="805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34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Единица длины – километр.</w:t>
            </w:r>
          </w:p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единиц длины. </w:t>
            </w:r>
          </w:p>
        </w:tc>
        <w:tc>
          <w:tcPr>
            <w:tcW w:w="709" w:type="dxa"/>
          </w:tcPr>
          <w:p w:rsidR="00F243DF" w:rsidRPr="000929B9" w:rsidRDefault="00F243DF" w:rsidP="00F24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43DF" w:rsidRPr="000929B9" w:rsidRDefault="00351F0A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F243DF" w:rsidRPr="000929B9" w:rsidRDefault="00F243DF" w:rsidP="00F243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1F0A" w:rsidRPr="000929B9" w:rsidTr="003C4579">
        <w:tc>
          <w:tcPr>
            <w:tcW w:w="805" w:type="dxa"/>
          </w:tcPr>
          <w:p w:rsidR="00351F0A" w:rsidRPr="000929B9" w:rsidRDefault="00351F0A" w:rsidP="00351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34" w:type="dxa"/>
          </w:tcPr>
          <w:p w:rsidR="00351F0A" w:rsidRPr="000929B9" w:rsidRDefault="00351F0A" w:rsidP="00351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Соотношение между единицами длины. </w:t>
            </w:r>
          </w:p>
        </w:tc>
        <w:tc>
          <w:tcPr>
            <w:tcW w:w="709" w:type="dxa"/>
          </w:tcPr>
          <w:p w:rsidR="00351F0A" w:rsidRPr="000929B9" w:rsidRDefault="00351F0A" w:rsidP="00351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F0A" w:rsidRPr="000929B9" w:rsidRDefault="00351F0A" w:rsidP="00351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351F0A" w:rsidRPr="000929B9" w:rsidRDefault="00351F0A" w:rsidP="00351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1F0A" w:rsidRPr="000929B9" w:rsidTr="003C4579">
        <w:tc>
          <w:tcPr>
            <w:tcW w:w="805" w:type="dxa"/>
          </w:tcPr>
          <w:p w:rsidR="00351F0A" w:rsidRPr="000929B9" w:rsidRDefault="00351F0A" w:rsidP="00351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34" w:type="dxa"/>
          </w:tcPr>
          <w:p w:rsidR="00351F0A" w:rsidRPr="000929B9" w:rsidRDefault="00351F0A" w:rsidP="00351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площади: квадратный километр, квадратный миллиметр. </w:t>
            </w:r>
          </w:p>
        </w:tc>
        <w:tc>
          <w:tcPr>
            <w:tcW w:w="709" w:type="dxa"/>
          </w:tcPr>
          <w:p w:rsidR="00351F0A" w:rsidRPr="000929B9" w:rsidRDefault="00351F0A" w:rsidP="00351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F0A" w:rsidRPr="000929B9" w:rsidRDefault="00351F0A" w:rsidP="00351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351F0A" w:rsidRPr="000929B9" w:rsidRDefault="00351F0A" w:rsidP="00351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1F0A" w:rsidRPr="000929B9" w:rsidTr="003C4579">
        <w:tc>
          <w:tcPr>
            <w:tcW w:w="805" w:type="dxa"/>
          </w:tcPr>
          <w:p w:rsidR="00351F0A" w:rsidRPr="000929B9" w:rsidRDefault="00351F0A" w:rsidP="00351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34" w:type="dxa"/>
          </w:tcPr>
          <w:p w:rsidR="00351F0A" w:rsidRPr="000929B9" w:rsidRDefault="00351F0A" w:rsidP="00351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Контрольная работа № 3 за </w:t>
            </w: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четверть.</w:t>
            </w: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51F0A" w:rsidRPr="000929B9" w:rsidRDefault="00351F0A" w:rsidP="00351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F0A" w:rsidRPr="000929B9" w:rsidRDefault="00351F0A" w:rsidP="00351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351F0A" w:rsidRPr="000929B9" w:rsidRDefault="00351F0A" w:rsidP="00351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1F0A" w:rsidRPr="000929B9" w:rsidTr="003C4579">
        <w:tc>
          <w:tcPr>
            <w:tcW w:w="805" w:type="dxa"/>
          </w:tcPr>
          <w:p w:rsidR="00351F0A" w:rsidRPr="000929B9" w:rsidRDefault="00351F0A" w:rsidP="00351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34" w:type="dxa"/>
          </w:tcPr>
          <w:p w:rsidR="00351F0A" w:rsidRPr="000929B9" w:rsidRDefault="003C4579" w:rsidP="00351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Таблица единиц площади.</w:t>
            </w:r>
          </w:p>
        </w:tc>
        <w:tc>
          <w:tcPr>
            <w:tcW w:w="709" w:type="dxa"/>
          </w:tcPr>
          <w:p w:rsidR="00351F0A" w:rsidRPr="000929B9" w:rsidRDefault="00351F0A" w:rsidP="00351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F0A" w:rsidRPr="000929B9" w:rsidRDefault="00351F0A" w:rsidP="00351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351F0A" w:rsidRPr="000929B9" w:rsidRDefault="00351F0A" w:rsidP="00351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площади с помощью палетки. 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Масса. Единицы массы: центнер, тонна. 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единиц массы. 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Время. Единицы времени: год, месяц, неделя. Единица времени – сутки. 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определение начала, продолжительности и конца события.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rPr>
          <w:trHeight w:val="654"/>
        </w:trPr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Единица времени – секунда.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времени – век. 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Таблица единиц времени.</w:t>
            </w:r>
          </w:p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пройденного материала. «Что узнали. Чему научились» 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Сложение и вычитание - 12 часов.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Устные и письменные приёмы вычислений. 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hd w:val="clear" w:color="auto" w:fill="FFFFFF"/>
              <w:spacing w:after="0" w:line="240" w:lineRule="auto"/>
              <w:ind w:right="58"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Приём письменного вычитания для случаев вида </w:t>
            </w:r>
          </w:p>
          <w:p w:rsidR="003C4579" w:rsidRPr="000929B9" w:rsidRDefault="003C4579" w:rsidP="003C4579">
            <w:pPr>
              <w:shd w:val="clear" w:color="auto" w:fill="FFFFFF"/>
              <w:spacing w:after="0" w:line="240" w:lineRule="auto"/>
              <w:ind w:right="58"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7000 – 456, </w:t>
            </w:r>
          </w:p>
          <w:p w:rsidR="003C4579" w:rsidRPr="000929B9" w:rsidRDefault="003C4579" w:rsidP="003C4579">
            <w:pPr>
              <w:spacing w:after="0" w:line="240" w:lineRule="auto"/>
              <w:ind w:right="-1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57001 – 18032 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слагаемого. 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уменьшаемого, неизвестного вычитаемого. 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нескольких долей целого. 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величин.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узнали. Чему научились. </w:t>
            </w: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Контрольная работа № 4. </w:t>
            </w:r>
            <w:proofErr w:type="spellStart"/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потеме</w:t>
            </w:r>
            <w:proofErr w:type="spellEnd"/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"Сложение и вычитание"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Умножение и деление - 73 часа.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Свойства умножения. 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Письменное умножение многозначного числа на однозначное. 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на 0 и 1. 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hd w:val="clear" w:color="auto" w:fill="FFFFFF"/>
              <w:spacing w:after="0" w:line="240" w:lineRule="auto"/>
              <w:ind w:right="-23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неизвестного множителя, делимого, делителя.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числами 0 и 1.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приёмы деления.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приёмы деления.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Контрольная работа № 5 </w:t>
            </w: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за 2 четверть.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работ. Задачи на увеличение и уменьшение числа в несколько раз в косвенной форме.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4579" w:rsidRPr="000929B9" w:rsidTr="003C4579">
        <w:tc>
          <w:tcPr>
            <w:tcW w:w="805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34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</w:tcPr>
          <w:p w:rsidR="003C4579" w:rsidRPr="000929B9" w:rsidRDefault="003C4579" w:rsidP="003C4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</w:tcPr>
          <w:p w:rsidR="003C4579" w:rsidRPr="000929B9" w:rsidRDefault="003C4579" w:rsidP="003C45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однозначное число.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BA29E7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9E7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Странички для любопытных. </w:t>
            </w: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"Решение задач на движение"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умножение двух чисел, оканчивающихся нулями.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Контрольная  работа</w:t>
            </w:r>
            <w:proofErr w:type="gramEnd"/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6 </w:t>
            </w: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"Письменное умножение и деление"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работ. Закрепление изученного материала.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"Умножение и деления на числа, Оканчивающиеся нулями»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Наши проекты.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Умножение числа на сумму.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умножение на трёхзначное число.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умножение на трёхзначное число.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Контрольная  работа</w:t>
            </w:r>
            <w:proofErr w:type="gramEnd"/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7 </w:t>
            </w: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за 3 четверть.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Закрепление изученного материала.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с остатком на двузначное число.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 Решение задач.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двузначное число. Закрепление.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113</w:t>
            </w:r>
          </w:p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«Деление на двузначное число»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0929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работ. Письменное деление на двузначное число.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трёхзначное число. Закрепление изученного материала.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мы узнали. Чему мы научились. </w:t>
            </w: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Тест № 2 «Проверим себя и оценим свои достижения».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Контрольная  работа</w:t>
            </w:r>
            <w:proofErr w:type="gramEnd"/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8 </w:t>
            </w: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«Деление на трёхзначное число»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контрольных работ. Подготовка к олимпиаде.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Повторение изученного материала в 4 классе- 6 часов.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и уравнения.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действия: сложение и вычитание.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Итоговая контрольная работа № 9.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действия: умножение и деление.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 порядке выполнения действий.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Величины. </w:t>
            </w:r>
            <w:r w:rsidRPr="000929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Тест № 3 «Проверим себя и оценим свои достижения».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0929B9" w:rsidTr="003C4579">
        <w:tc>
          <w:tcPr>
            <w:tcW w:w="805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134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работ. Решение задач.</w:t>
            </w:r>
          </w:p>
        </w:tc>
        <w:tc>
          <w:tcPr>
            <w:tcW w:w="709" w:type="dxa"/>
          </w:tcPr>
          <w:p w:rsidR="00BA29E7" w:rsidRPr="000929B9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B9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BA29E7" w:rsidRPr="000929B9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29E7" w:rsidRPr="009C2257" w:rsidTr="003C4579">
        <w:tc>
          <w:tcPr>
            <w:tcW w:w="805" w:type="dxa"/>
          </w:tcPr>
          <w:p w:rsidR="00BA29E7" w:rsidRPr="009C2257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</w:tcPr>
          <w:p w:rsidR="00BA29E7" w:rsidRPr="009C2257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A29E7" w:rsidRPr="009C2257" w:rsidRDefault="00BA29E7" w:rsidP="00BA29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29E7" w:rsidRPr="009C2257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29E7" w:rsidRPr="009C2257" w:rsidRDefault="00BA29E7" w:rsidP="00BA2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C2257" w:rsidRPr="009C2257" w:rsidRDefault="009C2257" w:rsidP="009C225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C2257" w:rsidRPr="009C2257" w:rsidRDefault="009C2257" w:rsidP="009C225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26DA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Default="00D126DA" w:rsidP="00D126D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6DA" w:rsidRDefault="00D126DA" w:rsidP="00D126D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6DA" w:rsidRDefault="00D126DA" w:rsidP="00D126D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6DA" w:rsidRDefault="00D126DA" w:rsidP="00D126D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6DA" w:rsidRDefault="00D126DA" w:rsidP="00D126D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6DA" w:rsidRDefault="00D126DA" w:rsidP="00D126D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6DA" w:rsidRDefault="00D126DA" w:rsidP="00D126D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6DA" w:rsidRDefault="00D126DA" w:rsidP="00D126D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6DA" w:rsidRDefault="00D126DA" w:rsidP="00D126D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F16" w:rsidRPr="00D41F16" w:rsidRDefault="00D41F16" w:rsidP="00D41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1F16">
        <w:rPr>
          <w:rFonts w:ascii="Times New Roman" w:eastAsia="Times New Roman" w:hAnsi="Times New Roman" w:cs="Times New Roman"/>
          <w:color w:val="000000"/>
          <w:lang w:eastAsia="ru-RU"/>
        </w:rPr>
        <w:t>СОГЛАСОВАНО</w:t>
      </w:r>
    </w:p>
    <w:p w:rsidR="00D41F16" w:rsidRPr="00D41F16" w:rsidRDefault="00D41F16" w:rsidP="00D41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41F16">
        <w:rPr>
          <w:rFonts w:ascii="Times New Roman" w:eastAsia="Times New Roman" w:hAnsi="Times New Roman" w:cs="Times New Roman"/>
          <w:color w:val="000000"/>
          <w:lang w:eastAsia="ru-RU"/>
        </w:rPr>
        <w:t>Заместитель директора по УВР</w:t>
      </w:r>
    </w:p>
    <w:p w:rsidR="00D41F16" w:rsidRPr="00D41F16" w:rsidRDefault="00D41F16" w:rsidP="00D41F16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F16">
        <w:rPr>
          <w:rFonts w:ascii="Times New Roman" w:eastAsia="Times New Roman" w:hAnsi="Times New Roman" w:cs="Times New Roman"/>
          <w:color w:val="000000"/>
          <w:lang w:eastAsia="ru-RU"/>
        </w:rPr>
        <w:t>________________\</w:t>
      </w:r>
      <w:proofErr w:type="spellStart"/>
      <w:r w:rsidRPr="00D41F16">
        <w:rPr>
          <w:rFonts w:ascii="Times New Roman" w:eastAsia="Times New Roman" w:hAnsi="Times New Roman" w:cs="Times New Roman"/>
          <w:color w:val="000000"/>
          <w:lang w:eastAsia="ru-RU"/>
        </w:rPr>
        <w:t>И.Г.Лионова</w:t>
      </w:r>
      <w:proofErr w:type="spellEnd"/>
      <w:r w:rsidRPr="00D41F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831E1" w:rsidRDefault="00F831E1"/>
    <w:sectPr w:rsidR="00F8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631D"/>
    <w:multiLevelType w:val="multilevel"/>
    <w:tmpl w:val="5C4E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36655C"/>
    <w:multiLevelType w:val="multilevel"/>
    <w:tmpl w:val="9E16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2536A"/>
    <w:multiLevelType w:val="multilevel"/>
    <w:tmpl w:val="6EB8E4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251BD1"/>
    <w:multiLevelType w:val="hybridMultilevel"/>
    <w:tmpl w:val="A73A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647F3B"/>
    <w:multiLevelType w:val="hybridMultilevel"/>
    <w:tmpl w:val="7F8A629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C492085"/>
    <w:multiLevelType w:val="multilevel"/>
    <w:tmpl w:val="7078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FC6ABE"/>
    <w:multiLevelType w:val="hybridMultilevel"/>
    <w:tmpl w:val="7F124DC0"/>
    <w:lvl w:ilvl="0" w:tplc="3C8AF392">
      <w:start w:val="1"/>
      <w:numFmt w:val="decimal"/>
      <w:lvlText w:val="%1."/>
      <w:lvlJc w:val="left"/>
      <w:pPr>
        <w:tabs>
          <w:tab w:val="num" w:pos="170"/>
        </w:tabs>
        <w:ind w:left="170" w:firstLine="539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0DF1B4C"/>
    <w:multiLevelType w:val="multilevel"/>
    <w:tmpl w:val="EBC0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AD285C"/>
    <w:multiLevelType w:val="hybridMultilevel"/>
    <w:tmpl w:val="2F065C58"/>
    <w:lvl w:ilvl="0" w:tplc="447A7454">
      <w:start w:val="1"/>
      <w:numFmt w:val="decimal"/>
      <w:lvlText w:val="%1."/>
      <w:lvlJc w:val="left"/>
      <w:pPr>
        <w:tabs>
          <w:tab w:val="num" w:pos="1064"/>
        </w:tabs>
        <w:ind w:left="1064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437A50"/>
    <w:multiLevelType w:val="multilevel"/>
    <w:tmpl w:val="62888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323998"/>
    <w:multiLevelType w:val="multilevel"/>
    <w:tmpl w:val="9564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2234C8"/>
    <w:multiLevelType w:val="hybridMultilevel"/>
    <w:tmpl w:val="3EACB40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A23F27"/>
    <w:multiLevelType w:val="hybridMultilevel"/>
    <w:tmpl w:val="D5583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76E17"/>
    <w:multiLevelType w:val="multilevel"/>
    <w:tmpl w:val="8DD2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182018"/>
    <w:multiLevelType w:val="hybridMultilevel"/>
    <w:tmpl w:val="5B380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583350"/>
    <w:multiLevelType w:val="hybridMultilevel"/>
    <w:tmpl w:val="3ADE9F34"/>
    <w:lvl w:ilvl="0" w:tplc="3F40D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10203F"/>
    <w:multiLevelType w:val="hybridMultilevel"/>
    <w:tmpl w:val="B51459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744370B"/>
    <w:multiLevelType w:val="hybridMultilevel"/>
    <w:tmpl w:val="D38AF2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C52696"/>
    <w:multiLevelType w:val="hybridMultilevel"/>
    <w:tmpl w:val="3F0AC2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E5B4445"/>
    <w:multiLevelType w:val="hybridMultilevel"/>
    <w:tmpl w:val="E68AD7D2"/>
    <w:lvl w:ilvl="0" w:tplc="3F40D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24"/>
  </w:num>
  <w:num w:numId="4">
    <w:abstractNumId w:val="23"/>
  </w:num>
  <w:num w:numId="5">
    <w:abstractNumId w:val="16"/>
  </w:num>
  <w:num w:numId="6">
    <w:abstractNumId w:val="19"/>
  </w:num>
  <w:num w:numId="7">
    <w:abstractNumId w:val="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1"/>
  </w:num>
  <w:num w:numId="14">
    <w:abstractNumId w:val="5"/>
  </w:num>
  <w:num w:numId="15">
    <w:abstractNumId w:val="21"/>
  </w:num>
  <w:num w:numId="16">
    <w:abstractNumId w:val="15"/>
  </w:num>
  <w:num w:numId="17">
    <w:abstractNumId w:val="4"/>
  </w:num>
  <w:num w:numId="18">
    <w:abstractNumId w:val="22"/>
  </w:num>
  <w:num w:numId="19">
    <w:abstractNumId w:val="13"/>
  </w:num>
  <w:num w:numId="20">
    <w:abstractNumId w:val="1"/>
  </w:num>
  <w:num w:numId="21">
    <w:abstractNumId w:val="18"/>
  </w:num>
  <w:num w:numId="22">
    <w:abstractNumId w:val="3"/>
  </w:num>
  <w:num w:numId="23">
    <w:abstractNumId w:val="0"/>
  </w:num>
  <w:num w:numId="24">
    <w:abstractNumId w:val="17"/>
  </w:num>
  <w:num w:numId="25">
    <w:abstractNumId w:val="12"/>
  </w:num>
  <w:num w:numId="26">
    <w:abstractNumId w:val="1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03"/>
    <w:rsid w:val="000929B9"/>
    <w:rsid w:val="0009338B"/>
    <w:rsid w:val="00093CFC"/>
    <w:rsid w:val="002C1585"/>
    <w:rsid w:val="00351F0A"/>
    <w:rsid w:val="00372FF4"/>
    <w:rsid w:val="003C4579"/>
    <w:rsid w:val="00470045"/>
    <w:rsid w:val="004A6E00"/>
    <w:rsid w:val="004F5AEF"/>
    <w:rsid w:val="005A26D3"/>
    <w:rsid w:val="00650B6D"/>
    <w:rsid w:val="006E16AF"/>
    <w:rsid w:val="007D31E0"/>
    <w:rsid w:val="008911E0"/>
    <w:rsid w:val="008F3417"/>
    <w:rsid w:val="009C2257"/>
    <w:rsid w:val="00A56081"/>
    <w:rsid w:val="00B05327"/>
    <w:rsid w:val="00B056FA"/>
    <w:rsid w:val="00BA29E7"/>
    <w:rsid w:val="00BB36EC"/>
    <w:rsid w:val="00BC6153"/>
    <w:rsid w:val="00C24E4F"/>
    <w:rsid w:val="00C62863"/>
    <w:rsid w:val="00C77A0C"/>
    <w:rsid w:val="00D126DA"/>
    <w:rsid w:val="00D374A5"/>
    <w:rsid w:val="00D41F16"/>
    <w:rsid w:val="00E50CAC"/>
    <w:rsid w:val="00E67503"/>
    <w:rsid w:val="00E86667"/>
    <w:rsid w:val="00F243DF"/>
    <w:rsid w:val="00F81AFF"/>
    <w:rsid w:val="00F831E1"/>
    <w:rsid w:val="00F977AA"/>
    <w:rsid w:val="00F97FB5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5EC9E-BE65-48CA-9C18-68DA09EC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9"/>
    <w:qFormat/>
    <w:rsid w:val="009C225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26D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</w:rPr>
  </w:style>
  <w:style w:type="paragraph" w:customStyle="1" w:styleId="DecimalAligned">
    <w:name w:val="Decimal Aligned"/>
    <w:basedOn w:val="Standard"/>
    <w:rsid w:val="00D126DA"/>
    <w:pPr>
      <w:tabs>
        <w:tab w:val="decimal" w:pos="360"/>
      </w:tabs>
    </w:pPr>
    <w:rPr>
      <w:rFonts w:eastAsia="Times New Roman" w:cs="Times New Roman"/>
    </w:rPr>
  </w:style>
  <w:style w:type="paragraph" w:customStyle="1" w:styleId="c12">
    <w:name w:val="c12"/>
    <w:basedOn w:val="a"/>
    <w:rsid w:val="00D1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126DA"/>
  </w:style>
  <w:style w:type="character" w:customStyle="1" w:styleId="c2">
    <w:name w:val="c2"/>
    <w:basedOn w:val="a0"/>
    <w:rsid w:val="00D126DA"/>
  </w:style>
  <w:style w:type="paragraph" w:customStyle="1" w:styleId="c10">
    <w:name w:val="c10"/>
    <w:basedOn w:val="a"/>
    <w:rsid w:val="00D1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126DA"/>
  </w:style>
  <w:style w:type="numbering" w:customStyle="1" w:styleId="1">
    <w:name w:val="Нет списка1"/>
    <w:next w:val="a2"/>
    <w:uiPriority w:val="99"/>
    <w:semiHidden/>
    <w:unhideWhenUsed/>
    <w:rsid w:val="00F81AFF"/>
  </w:style>
  <w:style w:type="paragraph" w:customStyle="1" w:styleId="paragraphstyle">
    <w:name w:val="paragraphstyle"/>
    <w:basedOn w:val="a"/>
    <w:rsid w:val="00F8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E00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uiPriority w:val="99"/>
    <w:rsid w:val="009C2257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9C2257"/>
  </w:style>
  <w:style w:type="paragraph" w:styleId="a5">
    <w:name w:val="List Paragraph"/>
    <w:basedOn w:val="a"/>
    <w:uiPriority w:val="99"/>
    <w:qFormat/>
    <w:rsid w:val="009C2257"/>
    <w:pPr>
      <w:spacing w:after="200" w:line="276" w:lineRule="auto"/>
      <w:ind w:left="720"/>
    </w:pPr>
    <w:rPr>
      <w:rFonts w:ascii="Calibri" w:eastAsia="Calibri" w:hAnsi="Calibri" w:cs="Calibri"/>
    </w:rPr>
  </w:style>
  <w:style w:type="table" w:styleId="a6">
    <w:name w:val="Table Grid"/>
    <w:basedOn w:val="a1"/>
    <w:uiPriority w:val="99"/>
    <w:rsid w:val="009C225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9C2257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Style27">
    <w:name w:val="Style27"/>
    <w:basedOn w:val="a"/>
    <w:uiPriority w:val="99"/>
    <w:rsid w:val="009C225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uiPriority w:val="99"/>
    <w:rsid w:val="009C2257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rsid w:val="009C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uiPriority w:val="99"/>
    <w:rsid w:val="009C225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footnote reference"/>
    <w:uiPriority w:val="99"/>
    <w:semiHidden/>
    <w:rsid w:val="009C2257"/>
    <w:rPr>
      <w:sz w:val="20"/>
      <w:szCs w:val="20"/>
      <w:vertAlign w:val="superscript"/>
    </w:rPr>
  </w:style>
  <w:style w:type="paragraph" w:styleId="a9">
    <w:name w:val="header"/>
    <w:basedOn w:val="a"/>
    <w:link w:val="aa"/>
    <w:uiPriority w:val="99"/>
    <w:rsid w:val="009C22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uiPriority w:val="99"/>
    <w:rsid w:val="009C2257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rsid w:val="009C22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uiPriority w:val="99"/>
    <w:rsid w:val="009C2257"/>
    <w:rPr>
      <w:rFonts w:ascii="Calibri" w:eastAsia="Calibri" w:hAnsi="Calibri" w:cs="Calibri"/>
    </w:rPr>
  </w:style>
  <w:style w:type="character" w:customStyle="1" w:styleId="ad">
    <w:name w:val="Основной текст_"/>
    <w:link w:val="10"/>
    <w:uiPriority w:val="99"/>
    <w:locked/>
    <w:rsid w:val="009C2257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d"/>
    <w:uiPriority w:val="99"/>
    <w:rsid w:val="009C2257"/>
    <w:pPr>
      <w:shd w:val="clear" w:color="auto" w:fill="FFFFFF"/>
      <w:spacing w:after="0" w:line="250" w:lineRule="exact"/>
      <w:jc w:val="both"/>
    </w:pPr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character" w:customStyle="1" w:styleId="TimesNewRoman">
    <w:name w:val="Основной текст + Times New Roman"/>
    <w:aliases w:val="11 pt"/>
    <w:uiPriority w:val="99"/>
    <w:rsid w:val="009C225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msonormalbullet2gif">
    <w:name w:val="msonormalbullet2.gif"/>
    <w:basedOn w:val="a"/>
    <w:uiPriority w:val="99"/>
    <w:rsid w:val="009C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99"/>
    <w:qFormat/>
    <w:rsid w:val="009C2257"/>
    <w:rPr>
      <w:b/>
      <w:bCs/>
    </w:rPr>
  </w:style>
  <w:style w:type="paragraph" w:customStyle="1" w:styleId="c15c0">
    <w:name w:val="c15 c0"/>
    <w:basedOn w:val="a"/>
    <w:uiPriority w:val="99"/>
    <w:rsid w:val="009C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uiPriority w:val="99"/>
    <w:qFormat/>
    <w:rsid w:val="009C2257"/>
    <w:rPr>
      <w:i/>
      <w:iCs/>
    </w:rPr>
  </w:style>
  <w:style w:type="paragraph" w:styleId="af0">
    <w:name w:val="No Spacing"/>
    <w:qFormat/>
    <w:rsid w:val="009C225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0">
    <w:name w:val="c0"/>
    <w:basedOn w:val="a"/>
    <w:rsid w:val="0009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4vpr.ru/4-klass/&amp;sa=D&amp;ust=1555209656313000" TargetMode="External"/><Relationship Id="rId5" Type="http://schemas.openxmlformats.org/officeDocument/2006/relationships/hyperlink" Target="https://www.google.com/url?q=https://vprtest.ru/category/4-klass/&amp;sa=D&amp;ust=1555209656313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4249</Words>
  <Characters>24222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Home</cp:lastModifiedBy>
  <cp:revision>31</cp:revision>
  <cp:lastPrinted>2021-10-28T06:20:00Z</cp:lastPrinted>
  <dcterms:created xsi:type="dcterms:W3CDTF">2021-07-20T11:16:00Z</dcterms:created>
  <dcterms:modified xsi:type="dcterms:W3CDTF">2022-10-31T05:16:00Z</dcterms:modified>
</cp:coreProperties>
</file>