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18" w:rsidRPr="007C3D29" w:rsidRDefault="00A53618" w:rsidP="00A53618">
      <w:pPr>
        <w:pStyle w:val="Style11"/>
        <w:widowControl/>
        <w:spacing w:before="91"/>
        <w:rPr>
          <w:rStyle w:val="FontStyle32"/>
        </w:rPr>
      </w:pPr>
      <w:proofErr w:type="gramStart"/>
      <w:r w:rsidRPr="007C3D29">
        <w:rPr>
          <w:rStyle w:val="FontStyle32"/>
        </w:rPr>
        <w:t>муниципальное</w:t>
      </w:r>
      <w:proofErr w:type="gramEnd"/>
      <w:r w:rsidRPr="007C3D29">
        <w:rPr>
          <w:rStyle w:val="FontStyle32"/>
        </w:rPr>
        <w:t xml:space="preserve"> бюджетное общеобразовательное учреждение</w:t>
      </w:r>
    </w:p>
    <w:p w:rsidR="00A53618" w:rsidRPr="007C3D29" w:rsidRDefault="00A53618" w:rsidP="00A53618">
      <w:pPr>
        <w:pStyle w:val="Style11"/>
        <w:widowControl/>
        <w:spacing w:before="91"/>
        <w:rPr>
          <w:rStyle w:val="FontStyle32"/>
        </w:rPr>
      </w:pPr>
      <w:proofErr w:type="spellStart"/>
      <w:r w:rsidRPr="007C3D29">
        <w:rPr>
          <w:rStyle w:val="FontStyle32"/>
        </w:rPr>
        <w:t>Аксайского</w:t>
      </w:r>
      <w:proofErr w:type="spellEnd"/>
      <w:r w:rsidRPr="007C3D29">
        <w:rPr>
          <w:rStyle w:val="FontStyle32"/>
        </w:rPr>
        <w:t xml:space="preserve"> района</w:t>
      </w:r>
    </w:p>
    <w:p w:rsidR="00A53618" w:rsidRPr="007C3D29" w:rsidRDefault="00A53618" w:rsidP="00A53618">
      <w:pPr>
        <w:pStyle w:val="Style11"/>
        <w:widowControl/>
        <w:spacing w:before="91"/>
        <w:rPr>
          <w:color w:val="000000"/>
        </w:rPr>
      </w:pPr>
      <w:proofErr w:type="spellStart"/>
      <w:r w:rsidRPr="007C3D29">
        <w:rPr>
          <w:rStyle w:val="FontStyle32"/>
        </w:rPr>
        <w:t>Старочеркасская</w:t>
      </w:r>
      <w:proofErr w:type="spellEnd"/>
      <w:r w:rsidRPr="007C3D29">
        <w:rPr>
          <w:rStyle w:val="FontStyle32"/>
        </w:rPr>
        <w:t xml:space="preserve"> средняя общеобразовательная школа</w:t>
      </w:r>
    </w:p>
    <w:p w:rsidR="00A53618" w:rsidRPr="007C3D29" w:rsidRDefault="00A53618" w:rsidP="00A53618">
      <w:pPr>
        <w:pStyle w:val="Style11"/>
        <w:widowControl/>
        <w:spacing w:before="91"/>
        <w:rPr>
          <w:color w:val="000000"/>
        </w:rPr>
      </w:pPr>
    </w:p>
    <w:p w:rsidR="00A53618" w:rsidRPr="007C3D29" w:rsidRDefault="00A53618" w:rsidP="00A53618">
      <w:pPr>
        <w:pStyle w:val="Style2"/>
        <w:widowControl/>
        <w:spacing w:line="240" w:lineRule="exact"/>
        <w:ind w:left="4574"/>
        <w:jc w:val="center"/>
      </w:pPr>
    </w:p>
    <w:p w:rsidR="00A53618" w:rsidRPr="009E5DFE" w:rsidRDefault="00A53618" w:rsidP="00A53618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>
        <w:rPr>
          <w:rStyle w:val="FontStyle32"/>
        </w:rPr>
        <w:t xml:space="preserve">                                 </w:t>
      </w:r>
      <w:r w:rsidRPr="009E5DFE">
        <w:rPr>
          <w:rStyle w:val="FontStyle32"/>
        </w:rPr>
        <w:t>«</w:t>
      </w:r>
      <w:proofErr w:type="gramStart"/>
      <w:r w:rsidRPr="009E5DFE">
        <w:rPr>
          <w:rStyle w:val="FontStyle32"/>
        </w:rPr>
        <w:t>Утверждаю»</w:t>
      </w:r>
      <w:r w:rsidRPr="009E5DFE">
        <w:rPr>
          <w:rStyle w:val="FontStyle32"/>
        </w:rPr>
        <w:br/>
      </w:r>
      <w:r>
        <w:rPr>
          <w:rStyle w:val="FontStyle32"/>
        </w:rPr>
        <w:t xml:space="preserve">   </w:t>
      </w:r>
      <w:proofErr w:type="gramEnd"/>
      <w:r>
        <w:rPr>
          <w:rStyle w:val="FontStyle32"/>
        </w:rPr>
        <w:t xml:space="preserve">             </w:t>
      </w:r>
      <w:r w:rsidRPr="009E5DFE">
        <w:rPr>
          <w:rStyle w:val="FontStyle32"/>
        </w:rPr>
        <w:t xml:space="preserve">Директор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 </w:t>
      </w:r>
    </w:p>
    <w:p w:rsidR="00A53618" w:rsidRPr="009E5DFE" w:rsidRDefault="00A53618" w:rsidP="00A53618">
      <w:pPr>
        <w:pStyle w:val="Style11"/>
        <w:widowControl/>
        <w:spacing w:line="240" w:lineRule="exact"/>
        <w:ind w:left="4584"/>
        <w:jc w:val="right"/>
      </w:pPr>
    </w:p>
    <w:p w:rsidR="00A53618" w:rsidRPr="009E5DFE" w:rsidRDefault="00A53618" w:rsidP="00A53618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</w:t>
      </w:r>
      <w:r w:rsidRPr="009E5DFE">
        <w:rPr>
          <w:rStyle w:val="FontStyle32"/>
        </w:rPr>
        <w:t xml:space="preserve">Приказ от  </w:t>
      </w:r>
      <w:r w:rsidR="002E5B0B">
        <w:rPr>
          <w:rStyle w:val="FontStyle32"/>
        </w:rPr>
        <w:t xml:space="preserve">31.08.2022 </w:t>
      </w:r>
      <w:r w:rsidRPr="009E5DFE">
        <w:rPr>
          <w:rStyle w:val="FontStyle32"/>
        </w:rPr>
        <w:t xml:space="preserve"> № </w:t>
      </w:r>
      <w:r w:rsidR="002E5B0B">
        <w:rPr>
          <w:rStyle w:val="FontStyle32"/>
        </w:rPr>
        <w:t>143</w:t>
      </w:r>
      <w:bookmarkStart w:id="0" w:name="_GoBack"/>
      <w:bookmarkEnd w:id="0"/>
    </w:p>
    <w:p w:rsidR="00A53618" w:rsidRPr="009E5DFE" w:rsidRDefault="00A53618" w:rsidP="00A53618">
      <w:pPr>
        <w:pStyle w:val="Style11"/>
        <w:widowControl/>
        <w:spacing w:line="240" w:lineRule="exact"/>
        <w:ind w:left="4584"/>
        <w:jc w:val="right"/>
      </w:pPr>
    </w:p>
    <w:p w:rsidR="00A53618" w:rsidRPr="009E5DFE" w:rsidRDefault="00A53618" w:rsidP="00A53618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             </w:t>
      </w: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A53618" w:rsidRPr="009E5DFE" w:rsidRDefault="00A53618" w:rsidP="00A53618">
      <w:pPr>
        <w:pStyle w:val="Style12"/>
        <w:widowControl/>
        <w:spacing w:line="240" w:lineRule="exact"/>
        <w:ind w:left="2256"/>
        <w:jc w:val="right"/>
      </w:pPr>
      <w:r>
        <w:t xml:space="preserve">  </w:t>
      </w:r>
    </w:p>
    <w:p w:rsidR="00A53618" w:rsidRPr="009E5DFE" w:rsidRDefault="00A53618" w:rsidP="00A53618">
      <w:pPr>
        <w:pStyle w:val="Style12"/>
        <w:widowControl/>
        <w:spacing w:line="240" w:lineRule="exact"/>
        <w:ind w:left="2256"/>
        <w:jc w:val="right"/>
      </w:pPr>
    </w:p>
    <w:p w:rsidR="00A53618" w:rsidRPr="009E5DFE" w:rsidRDefault="00A53618" w:rsidP="00A53618">
      <w:pPr>
        <w:pStyle w:val="Style12"/>
        <w:widowControl/>
        <w:spacing w:line="240" w:lineRule="exact"/>
        <w:ind w:left="2256"/>
      </w:pPr>
    </w:p>
    <w:p w:rsidR="00A53618" w:rsidRPr="009E5DFE" w:rsidRDefault="00A53618" w:rsidP="00A53618">
      <w:pPr>
        <w:pStyle w:val="Style12"/>
        <w:widowControl/>
        <w:spacing w:line="240" w:lineRule="exact"/>
        <w:ind w:left="2256"/>
      </w:pPr>
    </w:p>
    <w:p w:rsidR="00A53618" w:rsidRDefault="00A53618" w:rsidP="00A53618">
      <w:pPr>
        <w:pStyle w:val="Style12"/>
        <w:widowControl/>
        <w:spacing w:before="82"/>
        <w:ind w:left="2256"/>
        <w:jc w:val="center"/>
        <w:rPr>
          <w:rStyle w:val="FontStyle33"/>
        </w:rPr>
      </w:pPr>
      <w:r w:rsidRPr="00671727">
        <w:rPr>
          <w:rStyle w:val="FontStyle33"/>
        </w:rPr>
        <w:t>РАБОЧАЯ ПРОГРАММА</w:t>
      </w:r>
    </w:p>
    <w:p w:rsidR="00A53618" w:rsidRPr="00671727" w:rsidRDefault="00A53618" w:rsidP="00A53618">
      <w:pPr>
        <w:pStyle w:val="Style12"/>
        <w:widowControl/>
        <w:spacing w:before="82"/>
        <w:ind w:left="2256"/>
        <w:jc w:val="center"/>
        <w:rPr>
          <w:rStyle w:val="FontStyle33"/>
        </w:rPr>
      </w:pPr>
    </w:p>
    <w:p w:rsidR="00A53618" w:rsidRPr="009E5DFE" w:rsidRDefault="00A53618" w:rsidP="00A53618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>
        <w:rPr>
          <w:rStyle w:val="FontStyle27"/>
        </w:rPr>
        <w:t xml:space="preserve">                         </w:t>
      </w:r>
      <w:r w:rsidRPr="009E5DFE">
        <w:rPr>
          <w:rStyle w:val="FontStyle27"/>
        </w:rPr>
        <w:t>по</w:t>
      </w:r>
      <w:r>
        <w:rPr>
          <w:rStyle w:val="FontStyle27"/>
        </w:rPr>
        <w:t xml:space="preserve"> </w:t>
      </w:r>
      <w:r>
        <w:rPr>
          <w:rStyle w:val="FontStyle27"/>
          <w:u w:val="single"/>
        </w:rPr>
        <w:t>литературе</w:t>
      </w:r>
    </w:p>
    <w:p w:rsidR="00A53618" w:rsidRPr="00666F9C" w:rsidRDefault="00A53618" w:rsidP="00A53618">
      <w:pPr>
        <w:pStyle w:val="Style8"/>
        <w:widowControl/>
        <w:spacing w:before="202" w:line="240" w:lineRule="auto"/>
        <w:rPr>
          <w:rStyle w:val="FontStyle27"/>
          <w:u w:val="single"/>
        </w:rPr>
      </w:pPr>
      <w:r>
        <w:rPr>
          <w:rStyle w:val="FontStyle27"/>
        </w:rPr>
        <w:t xml:space="preserve">                          </w:t>
      </w:r>
      <w:proofErr w:type="gramStart"/>
      <w:r>
        <w:rPr>
          <w:rStyle w:val="FontStyle27"/>
        </w:rPr>
        <w:t>у</w:t>
      </w:r>
      <w:r w:rsidRPr="009E5DFE">
        <w:rPr>
          <w:rStyle w:val="FontStyle27"/>
        </w:rPr>
        <w:t>ровень</w:t>
      </w:r>
      <w:proofErr w:type="gramEnd"/>
      <w:r w:rsidRPr="009E5DFE">
        <w:rPr>
          <w:rStyle w:val="FontStyle27"/>
        </w:rPr>
        <w:t xml:space="preserve"> общего образования (класс</w:t>
      </w:r>
      <w:r w:rsidRPr="00666F9C">
        <w:rPr>
          <w:rStyle w:val="FontStyle27"/>
          <w:u w:val="single"/>
        </w:rPr>
        <w:t xml:space="preserve">):   </w:t>
      </w:r>
      <w:r>
        <w:rPr>
          <w:rStyle w:val="FontStyle27"/>
          <w:u w:val="single"/>
        </w:rPr>
        <w:t>основное  общее 9 класс</w:t>
      </w:r>
    </w:p>
    <w:p w:rsidR="00A53618" w:rsidRDefault="00A53618" w:rsidP="00A53618">
      <w:pPr>
        <w:pStyle w:val="Style1"/>
        <w:widowControl/>
        <w:spacing w:before="101"/>
        <w:ind w:right="547"/>
        <w:jc w:val="center"/>
        <w:rPr>
          <w:rStyle w:val="FontStyle34"/>
        </w:rPr>
      </w:pPr>
      <w:r>
        <w:rPr>
          <w:rStyle w:val="FontStyle34"/>
        </w:rPr>
        <w:t xml:space="preserve">         </w:t>
      </w: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A53618" w:rsidRDefault="00A53618" w:rsidP="00A53618">
      <w:pPr>
        <w:pStyle w:val="Style1"/>
        <w:widowControl/>
        <w:spacing w:before="101"/>
        <w:ind w:right="547"/>
        <w:rPr>
          <w:rStyle w:val="FontStyle34"/>
          <w:u w:val="single"/>
        </w:rPr>
      </w:pPr>
      <w:r>
        <w:rPr>
          <w:rStyle w:val="FontStyle34"/>
          <w:sz w:val="28"/>
        </w:rPr>
        <w:t xml:space="preserve">                         к</w:t>
      </w:r>
      <w:r w:rsidRPr="00D01804">
        <w:rPr>
          <w:rStyle w:val="FontStyle34"/>
          <w:sz w:val="28"/>
        </w:rPr>
        <w:t>оличество часов</w:t>
      </w:r>
      <w:r>
        <w:rPr>
          <w:rStyle w:val="FontStyle34"/>
        </w:rPr>
        <w:t xml:space="preserve">: </w:t>
      </w:r>
      <w:r w:rsidRPr="00DD7760">
        <w:rPr>
          <w:rStyle w:val="FontStyle34"/>
          <w:sz w:val="28"/>
          <w:szCs w:val="28"/>
          <w:u w:val="single"/>
        </w:rPr>
        <w:t>_____102</w:t>
      </w:r>
      <w:r w:rsidRPr="00666F9C">
        <w:rPr>
          <w:rStyle w:val="FontStyle34"/>
          <w:u w:val="single"/>
        </w:rPr>
        <w:t>____________</w:t>
      </w:r>
    </w:p>
    <w:p w:rsidR="00A53618" w:rsidRPr="00654006" w:rsidRDefault="00A53618" w:rsidP="00A53618">
      <w:pPr>
        <w:pStyle w:val="Style1"/>
        <w:widowControl/>
        <w:spacing w:before="101"/>
        <w:ind w:right="547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</w:t>
      </w:r>
      <w:proofErr w:type="gramStart"/>
      <w:r>
        <w:rPr>
          <w:rStyle w:val="FontStyle34"/>
          <w:sz w:val="28"/>
          <w:szCs w:val="28"/>
        </w:rPr>
        <w:t>н</w:t>
      </w:r>
      <w:r w:rsidRPr="00654006">
        <w:rPr>
          <w:rStyle w:val="FontStyle34"/>
          <w:sz w:val="28"/>
          <w:szCs w:val="28"/>
        </w:rPr>
        <w:t>а</w:t>
      </w:r>
      <w:proofErr w:type="gramEnd"/>
      <w:r w:rsidRPr="00654006">
        <w:rPr>
          <w:rStyle w:val="FontStyle34"/>
          <w:sz w:val="28"/>
          <w:szCs w:val="28"/>
        </w:rPr>
        <w:t xml:space="preserve"> 2022-2023  уч.</w:t>
      </w:r>
      <w:r>
        <w:rPr>
          <w:rStyle w:val="FontStyle34"/>
          <w:sz w:val="28"/>
          <w:szCs w:val="28"/>
        </w:rPr>
        <w:t xml:space="preserve"> </w:t>
      </w:r>
      <w:r w:rsidRPr="00654006">
        <w:rPr>
          <w:rStyle w:val="FontStyle34"/>
          <w:sz w:val="28"/>
          <w:szCs w:val="28"/>
        </w:rPr>
        <w:t>год</w:t>
      </w:r>
    </w:p>
    <w:p w:rsidR="00A53618" w:rsidRPr="009E5DFE" w:rsidRDefault="00A53618" w:rsidP="00A53618">
      <w:pPr>
        <w:pStyle w:val="Style8"/>
        <w:widowControl/>
        <w:spacing w:line="240" w:lineRule="exact"/>
        <w:jc w:val="center"/>
      </w:pPr>
    </w:p>
    <w:p w:rsidR="00A53618" w:rsidRPr="00666F9C" w:rsidRDefault="00A53618" w:rsidP="00A53618">
      <w:pPr>
        <w:pStyle w:val="Style8"/>
        <w:widowControl/>
        <w:tabs>
          <w:tab w:val="left" w:pos="1500"/>
          <w:tab w:val="left" w:leader="underscore" w:pos="8558"/>
        </w:tabs>
        <w:spacing w:before="10" w:line="240" w:lineRule="auto"/>
        <w:rPr>
          <w:rStyle w:val="FontStyle27"/>
          <w:u w:val="single"/>
        </w:rPr>
      </w:pPr>
      <w:r>
        <w:rPr>
          <w:rStyle w:val="FontStyle27"/>
        </w:rPr>
        <w:t xml:space="preserve">                           </w:t>
      </w:r>
      <w:proofErr w:type="gramStart"/>
      <w:r w:rsidRPr="009E5DFE">
        <w:rPr>
          <w:rStyle w:val="FontStyle27"/>
        </w:rPr>
        <w:t>Учитель</w:t>
      </w:r>
      <w:r>
        <w:rPr>
          <w:rStyle w:val="FontStyle27"/>
        </w:rPr>
        <w:t xml:space="preserve">:   </w:t>
      </w:r>
      <w:proofErr w:type="gramEnd"/>
      <w:r>
        <w:rPr>
          <w:rStyle w:val="FontStyle27"/>
        </w:rPr>
        <w:t xml:space="preserve"> </w:t>
      </w:r>
      <w:proofErr w:type="spellStart"/>
      <w:r w:rsidRPr="00666F9C">
        <w:rPr>
          <w:rStyle w:val="FontStyle27"/>
          <w:u w:val="single"/>
        </w:rPr>
        <w:t>Бузнякова</w:t>
      </w:r>
      <w:proofErr w:type="spellEnd"/>
      <w:r w:rsidRPr="00666F9C">
        <w:rPr>
          <w:rStyle w:val="FontStyle27"/>
          <w:u w:val="single"/>
        </w:rPr>
        <w:t xml:space="preserve"> С.В.</w:t>
      </w:r>
    </w:p>
    <w:p w:rsidR="000F6654" w:rsidRPr="000F6654" w:rsidRDefault="000F6654" w:rsidP="000F6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6654" w:rsidRPr="000F6654" w:rsidRDefault="000F6654" w:rsidP="000F66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F6654" w:rsidRPr="000F6654" w:rsidRDefault="000F6654" w:rsidP="000F66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654" w:rsidRPr="000F6654" w:rsidRDefault="000F6654" w:rsidP="000F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</w:t>
      </w:r>
      <w:proofErr w:type="gramStart"/>
      <w:r w:rsidRPr="000F6654">
        <w:rPr>
          <w:rFonts w:ascii="Times New Roman" w:eastAsia="Times New Roman" w:hAnsi="Times New Roman" w:cs="Times New Roman"/>
          <w:sz w:val="24"/>
          <w:szCs w:val="24"/>
        </w:rPr>
        <w:t>основе  программы</w:t>
      </w:r>
      <w:proofErr w:type="gramEnd"/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Г.С. </w:t>
      </w:r>
      <w:proofErr w:type="spellStart"/>
      <w:r w:rsidRPr="000F6654">
        <w:rPr>
          <w:rFonts w:ascii="Times New Roman" w:eastAsia="Times New Roman" w:hAnsi="Times New Roman" w:cs="Times New Roman"/>
          <w:sz w:val="24"/>
          <w:szCs w:val="24"/>
        </w:rPr>
        <w:t>Меркина</w:t>
      </w:r>
      <w:proofErr w:type="spellEnd"/>
      <w:r w:rsidRPr="000F6654">
        <w:rPr>
          <w:rFonts w:ascii="Times New Roman" w:eastAsia="Times New Roman" w:hAnsi="Times New Roman" w:cs="Times New Roman"/>
          <w:sz w:val="24"/>
          <w:szCs w:val="24"/>
        </w:rPr>
        <w:t>, «Программа по литературе для 9 класса», опубликованной в сборнике «Программа по литературе для 5-11 классов общеобразовательной школы», М., ООО «ТИД «Русское слово», 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F6654" w:rsidRPr="000F6654" w:rsidRDefault="000F6654" w:rsidP="000F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654" w:rsidRPr="000F6654" w:rsidRDefault="000F6654" w:rsidP="000F6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0F6654" w:rsidRPr="000F6654" w:rsidRDefault="00414170" w:rsidP="000F665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</w:t>
      </w:r>
      <w:r w:rsidR="000F6654" w:rsidRPr="000F665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414170" w:rsidRDefault="000F6654" w:rsidP="00FE6C5F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6654">
        <w:rPr>
          <w:rFonts w:ascii="Times New Roman" w:eastAsia="Calibri" w:hAnsi="Times New Roman" w:cs="Times New Roman"/>
          <w:sz w:val="24"/>
          <w:szCs w:val="24"/>
          <w:lang w:bidi="en-US"/>
        </w:rPr>
        <w:t>В соответствии с учебным планом на 20</w:t>
      </w:r>
      <w:r w:rsidR="00B14503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0F6654">
        <w:rPr>
          <w:rFonts w:ascii="Times New Roman" w:eastAsia="Calibri" w:hAnsi="Times New Roman" w:cs="Times New Roman"/>
          <w:sz w:val="24"/>
          <w:szCs w:val="24"/>
          <w:lang w:bidi="en-US"/>
        </w:rPr>
        <w:t>-20</w:t>
      </w:r>
      <w:r w:rsidR="00B14503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 w:rsidRPr="000F66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учебный год рабочая программа рассчитана </w:t>
      </w:r>
      <w:proofErr w:type="gramStart"/>
      <w:r w:rsidRPr="000F6654">
        <w:rPr>
          <w:rFonts w:ascii="Times New Roman" w:eastAsia="Times New Roman" w:hAnsi="Times New Roman" w:cs="Times New Roman"/>
          <w:sz w:val="24"/>
          <w:szCs w:val="24"/>
        </w:rPr>
        <w:t>на  3</w:t>
      </w:r>
      <w:proofErr w:type="gramEnd"/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 часа в неделю, 34 учебные недели 102 часа в год, по календарному учебному графику школы </w:t>
      </w:r>
      <w:r w:rsidR="00B14503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B14503">
        <w:rPr>
          <w:rFonts w:ascii="Times New Roman" w:eastAsia="Times New Roman" w:hAnsi="Times New Roman" w:cs="Times New Roman"/>
          <w:sz w:val="24"/>
          <w:szCs w:val="24"/>
        </w:rPr>
        <w:t xml:space="preserve"> ( 4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="00FE6C5F">
        <w:rPr>
          <w:rFonts w:ascii="Times New Roman" w:eastAsia="Times New Roman" w:hAnsi="Times New Roman" w:cs="Times New Roman"/>
          <w:sz w:val="24"/>
          <w:szCs w:val="24"/>
        </w:rPr>
        <w:t xml:space="preserve">- на праздничные </w:t>
      </w:r>
      <w:proofErr w:type="spellStart"/>
      <w:r w:rsidR="00FE6C5F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="00FE6C5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1450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E6C5F">
        <w:rPr>
          <w:rFonts w:ascii="Times New Roman" w:eastAsia="Times New Roman" w:hAnsi="Times New Roman" w:cs="Times New Roman"/>
          <w:sz w:val="24"/>
          <w:szCs w:val="24"/>
        </w:rPr>
        <w:t xml:space="preserve">.03,  </w:t>
      </w:r>
      <w:r w:rsidR="00B14503">
        <w:rPr>
          <w:rFonts w:ascii="Times New Roman" w:eastAsia="Times New Roman" w:hAnsi="Times New Roman" w:cs="Times New Roman"/>
          <w:sz w:val="24"/>
          <w:szCs w:val="24"/>
        </w:rPr>
        <w:t>1.05,  8</w:t>
      </w:r>
      <w:r w:rsidR="00FE6C5F">
        <w:rPr>
          <w:rFonts w:ascii="Times New Roman" w:eastAsia="Times New Roman" w:hAnsi="Times New Roman" w:cs="Times New Roman"/>
          <w:sz w:val="24"/>
          <w:szCs w:val="24"/>
        </w:rPr>
        <w:t>.05,  9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B145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4170" w:rsidRDefault="00414170" w:rsidP="0091297A">
      <w:pPr>
        <w:pStyle w:val="a3"/>
        <w:rPr>
          <w:rFonts w:ascii="Times New Roman" w:hAnsi="Times New Roman"/>
          <w:sz w:val="28"/>
          <w:szCs w:val="28"/>
        </w:rPr>
      </w:pPr>
    </w:p>
    <w:p w:rsidR="00B80BE5" w:rsidRPr="00B80BE5" w:rsidRDefault="00B80BE5" w:rsidP="000F66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46EC" w:rsidRPr="00DE6C1B" w:rsidRDefault="000F6654" w:rsidP="000F66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40124" w:rsidRPr="00DE6C1B" w:rsidRDefault="00640124" w:rsidP="00640124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>Введение (1ч.)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      Цели и задачи изучения историко-литературного курса </w:t>
      </w:r>
      <w:r w:rsidRPr="00DE6C1B">
        <w:rPr>
          <w:rFonts w:ascii="Times New Roman" w:hAnsi="Times New Roman"/>
          <w:spacing w:val="-3"/>
          <w:sz w:val="24"/>
          <w:szCs w:val="24"/>
        </w:rPr>
        <w:t xml:space="preserve">в 9 классе. История отечественной литературы как отражение </w:t>
      </w:r>
      <w:r w:rsidRPr="00DE6C1B">
        <w:rPr>
          <w:rFonts w:ascii="Times New Roman" w:hAnsi="Times New Roman"/>
          <w:spacing w:val="-5"/>
          <w:sz w:val="24"/>
          <w:szCs w:val="24"/>
        </w:rPr>
        <w:t>особенностей культурно-исторического развития нации. Свое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  <w:t>образие литературных эпох, связь русской литературы с миро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 xml:space="preserve">вой культурой. Ведущие темы и мотивы русской классики </w:t>
      </w:r>
      <w:r w:rsidRPr="00DE6C1B">
        <w:rPr>
          <w:rFonts w:ascii="Times New Roman" w:hAnsi="Times New Roman"/>
          <w:spacing w:val="-6"/>
          <w:sz w:val="24"/>
          <w:szCs w:val="24"/>
        </w:rPr>
        <w:t>(с обобщением изученного в основной школе). Основные лите</w:t>
      </w:r>
      <w:r w:rsidRPr="00DE6C1B">
        <w:rPr>
          <w:rFonts w:ascii="Times New Roman" w:hAnsi="Times New Roman"/>
          <w:spacing w:val="-6"/>
          <w:sz w:val="24"/>
          <w:szCs w:val="24"/>
        </w:rPr>
        <w:softHyphen/>
      </w:r>
      <w:r w:rsidRPr="00DE6C1B">
        <w:rPr>
          <w:rFonts w:ascii="Times New Roman" w:hAnsi="Times New Roman"/>
          <w:spacing w:val="-3"/>
          <w:sz w:val="24"/>
          <w:szCs w:val="24"/>
        </w:rPr>
        <w:t xml:space="preserve">ратурные направления </w:t>
      </w:r>
      <w:r w:rsidRPr="00DE6C1B">
        <w:rPr>
          <w:rFonts w:ascii="Times New Roman" w:hAnsi="Times New Roman"/>
          <w:spacing w:val="-3"/>
          <w:sz w:val="24"/>
          <w:szCs w:val="24"/>
          <w:lang w:val="en-US"/>
        </w:rPr>
        <w:t>XVIII</w:t>
      </w:r>
      <w:r w:rsidRPr="00DE6C1B">
        <w:rPr>
          <w:rFonts w:ascii="Times New Roman" w:hAnsi="Times New Roman"/>
          <w:spacing w:val="-3"/>
          <w:sz w:val="24"/>
          <w:szCs w:val="24"/>
        </w:rPr>
        <w:t>—</w:t>
      </w:r>
      <w:r w:rsidRPr="00DE6C1B">
        <w:rPr>
          <w:rFonts w:ascii="Times New Roman" w:hAnsi="Times New Roman"/>
          <w:spacing w:val="-3"/>
          <w:sz w:val="24"/>
          <w:szCs w:val="24"/>
          <w:lang w:val="en-US"/>
        </w:rPr>
        <w:t>XIX</w:t>
      </w:r>
      <w:r w:rsidRPr="00DE6C1B">
        <w:rPr>
          <w:rFonts w:ascii="Times New Roman" w:hAnsi="Times New Roman"/>
          <w:spacing w:val="-3"/>
          <w:sz w:val="24"/>
          <w:szCs w:val="24"/>
        </w:rPr>
        <w:t xml:space="preserve"> и </w:t>
      </w:r>
      <w:r w:rsidRPr="00DE6C1B">
        <w:rPr>
          <w:rFonts w:ascii="Times New Roman" w:hAnsi="Times New Roman"/>
          <w:spacing w:val="-3"/>
          <w:sz w:val="24"/>
          <w:szCs w:val="24"/>
          <w:lang w:val="en-US"/>
        </w:rPr>
        <w:t>XX</w:t>
      </w:r>
      <w:r w:rsidRPr="00DE6C1B">
        <w:rPr>
          <w:rFonts w:ascii="Times New Roman" w:hAnsi="Times New Roman"/>
          <w:spacing w:val="-3"/>
          <w:sz w:val="24"/>
          <w:szCs w:val="24"/>
        </w:rPr>
        <w:t xml:space="preserve"> веков.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11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11"/>
          <w:sz w:val="24"/>
          <w:szCs w:val="24"/>
        </w:rPr>
        <w:t xml:space="preserve"> историко-литературный процесс, литера</w:t>
      </w:r>
      <w:r w:rsidRPr="00DE6C1B">
        <w:rPr>
          <w:rFonts w:ascii="Times New Roman" w:hAnsi="Times New Roman"/>
          <w:spacing w:val="-11"/>
          <w:sz w:val="24"/>
          <w:szCs w:val="24"/>
        </w:rPr>
        <w:softHyphen/>
      </w:r>
      <w:r w:rsidRPr="00DE6C1B">
        <w:rPr>
          <w:rFonts w:ascii="Times New Roman" w:hAnsi="Times New Roman"/>
          <w:spacing w:val="-9"/>
          <w:sz w:val="24"/>
          <w:szCs w:val="24"/>
        </w:rPr>
        <w:t>турное направление, «</w:t>
      </w:r>
      <w:proofErr w:type="gramStart"/>
      <w:r w:rsidRPr="00DE6C1B">
        <w:rPr>
          <w:rFonts w:ascii="Times New Roman" w:hAnsi="Times New Roman"/>
          <w:spacing w:val="-9"/>
          <w:sz w:val="24"/>
          <w:szCs w:val="24"/>
        </w:rPr>
        <w:t>сквозные »</w:t>
      </w:r>
      <w:proofErr w:type="gramEnd"/>
      <w:r w:rsidRPr="00DE6C1B">
        <w:rPr>
          <w:rFonts w:ascii="Times New Roman" w:hAnsi="Times New Roman"/>
          <w:spacing w:val="-9"/>
          <w:sz w:val="24"/>
          <w:szCs w:val="24"/>
        </w:rPr>
        <w:t xml:space="preserve"> темы и мотивы.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11"/>
          <w:sz w:val="24"/>
          <w:szCs w:val="24"/>
        </w:rPr>
        <w:t>Развитие речи:</w:t>
      </w:r>
      <w:r w:rsidRPr="00DE6C1B">
        <w:rPr>
          <w:rFonts w:ascii="Times New Roman" w:hAnsi="Times New Roman"/>
          <w:spacing w:val="-11"/>
          <w:sz w:val="24"/>
          <w:szCs w:val="24"/>
        </w:rPr>
        <w:t xml:space="preserve"> оформление тезисов, обобщение читательско</w:t>
      </w:r>
      <w:r w:rsidRPr="00DE6C1B">
        <w:rPr>
          <w:rFonts w:ascii="Times New Roman" w:hAnsi="Times New Roman"/>
          <w:spacing w:val="-11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го опыта.</w:t>
      </w:r>
    </w:p>
    <w:p w:rsidR="00640124" w:rsidRPr="00DE6C1B" w:rsidRDefault="00B23AD9" w:rsidP="00640124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  <w:proofErr w:type="gramStart"/>
      <w:r w:rsidRPr="00DE6C1B">
        <w:rPr>
          <w:rFonts w:ascii="Times New Roman" w:hAnsi="Times New Roman"/>
          <w:b/>
          <w:sz w:val="24"/>
          <w:szCs w:val="24"/>
        </w:rPr>
        <w:t>(</w:t>
      </w:r>
      <w:r w:rsidR="00B94DA6">
        <w:rPr>
          <w:rFonts w:ascii="Times New Roman" w:hAnsi="Times New Roman"/>
          <w:b/>
          <w:sz w:val="24"/>
          <w:szCs w:val="24"/>
        </w:rPr>
        <w:t xml:space="preserve"> 7</w:t>
      </w:r>
      <w:proofErr w:type="gramEnd"/>
      <w:r w:rsidRPr="00DE6C1B">
        <w:rPr>
          <w:rFonts w:ascii="Times New Roman" w:hAnsi="Times New Roman"/>
          <w:b/>
          <w:sz w:val="24"/>
          <w:szCs w:val="24"/>
        </w:rPr>
        <w:t xml:space="preserve"> </w:t>
      </w:r>
      <w:r w:rsidR="00640124" w:rsidRPr="00DE6C1B">
        <w:rPr>
          <w:rFonts w:ascii="Times New Roman" w:hAnsi="Times New Roman"/>
          <w:b/>
          <w:sz w:val="24"/>
          <w:szCs w:val="24"/>
        </w:rPr>
        <w:t>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6"/>
          <w:sz w:val="24"/>
          <w:szCs w:val="24"/>
        </w:rPr>
        <w:t xml:space="preserve">   Жанровое и тематическое своеобразие древнерусской лите</w:t>
      </w:r>
      <w:r w:rsidRPr="00DE6C1B">
        <w:rPr>
          <w:rFonts w:ascii="Times New Roman" w:hAnsi="Times New Roman"/>
          <w:spacing w:val="-6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 xml:space="preserve">ратуры. Историческая и художественная ценность </w:t>
      </w:r>
      <w:r w:rsidRPr="00DE6C1B">
        <w:rPr>
          <w:rFonts w:ascii="Times New Roman" w:hAnsi="Times New Roman"/>
          <w:i/>
          <w:iCs/>
          <w:sz w:val="24"/>
          <w:szCs w:val="24"/>
        </w:rPr>
        <w:t xml:space="preserve">«Слова </w:t>
      </w:r>
      <w:r w:rsidRPr="00DE6C1B">
        <w:rPr>
          <w:rFonts w:ascii="Times New Roman" w:hAnsi="Times New Roman"/>
          <w:i/>
          <w:iCs/>
          <w:spacing w:val="-5"/>
          <w:sz w:val="24"/>
          <w:szCs w:val="24"/>
        </w:rPr>
        <w:t xml:space="preserve">о полку Игореве». </w:t>
      </w:r>
      <w:r w:rsidRPr="00DE6C1B">
        <w:rPr>
          <w:rFonts w:ascii="Times New Roman" w:hAnsi="Times New Roman"/>
          <w:spacing w:val="-5"/>
          <w:sz w:val="24"/>
          <w:szCs w:val="24"/>
        </w:rPr>
        <w:t>Патриотическое звучание основной идеи по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 xml:space="preserve">эмы, ее связь с проблематикой эпохи. Человек и природа </w:t>
      </w:r>
      <w:r w:rsidRPr="00DE6C1B">
        <w:rPr>
          <w:rFonts w:ascii="Times New Roman" w:hAnsi="Times New Roman"/>
          <w:spacing w:val="-7"/>
          <w:sz w:val="24"/>
          <w:szCs w:val="24"/>
        </w:rPr>
        <w:t xml:space="preserve">в художественном мире поэмы, ее стилистические особенности. </w:t>
      </w:r>
      <w:r w:rsidRPr="00DE6C1B">
        <w:rPr>
          <w:rFonts w:ascii="Times New Roman" w:hAnsi="Times New Roman"/>
          <w:sz w:val="24"/>
          <w:szCs w:val="24"/>
        </w:rPr>
        <w:t>Проблема авторства «Слова...». Фольклорные, языческие и христианские мотивы и символы в поэме.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10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10"/>
          <w:sz w:val="24"/>
          <w:szCs w:val="24"/>
        </w:rPr>
        <w:t xml:space="preserve"> слово как жанр древнерусской литерату</w:t>
      </w:r>
      <w:r w:rsidRPr="00DE6C1B">
        <w:rPr>
          <w:rFonts w:ascii="Times New Roman" w:hAnsi="Times New Roman"/>
          <w:spacing w:val="-10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ры, рефрен, психологический параллелизм.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7"/>
          <w:sz w:val="24"/>
          <w:szCs w:val="24"/>
        </w:rPr>
        <w:t>Развитие речи: устное сообщение, сочинение.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5"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pacing w:val="-5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 «Слово...» и традиции былин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ного эпоса.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6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6"/>
          <w:sz w:val="24"/>
          <w:szCs w:val="24"/>
        </w:rPr>
        <w:t xml:space="preserve"> связи</w:t>
      </w:r>
      <w:r w:rsidRPr="00DE6C1B">
        <w:rPr>
          <w:rFonts w:ascii="Times New Roman" w:hAnsi="Times New Roman"/>
          <w:spacing w:val="-6"/>
          <w:sz w:val="24"/>
          <w:szCs w:val="24"/>
        </w:rPr>
        <w:t xml:space="preserve">: художественные и музыкальные </w:t>
      </w:r>
      <w:r w:rsidRPr="00DE6C1B">
        <w:rPr>
          <w:rFonts w:ascii="Times New Roman" w:hAnsi="Times New Roman"/>
          <w:sz w:val="24"/>
          <w:szCs w:val="24"/>
        </w:rPr>
        <w:t>интерпретации «Слова...».</w:t>
      </w:r>
    </w:p>
    <w:p w:rsidR="00640124" w:rsidRPr="00DE6C1B" w:rsidRDefault="00640124" w:rsidP="00640124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 xml:space="preserve"> Литература </w:t>
      </w:r>
      <w:r w:rsidRPr="00DE6C1B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DE6C1B">
        <w:rPr>
          <w:rFonts w:ascii="Times New Roman" w:hAnsi="Times New Roman"/>
          <w:b/>
          <w:sz w:val="24"/>
          <w:szCs w:val="24"/>
        </w:rPr>
        <w:t xml:space="preserve"> века (8</w:t>
      </w:r>
      <w:r w:rsidR="00B23AD9" w:rsidRPr="00DE6C1B">
        <w:rPr>
          <w:rFonts w:ascii="Times New Roman" w:hAnsi="Times New Roman"/>
          <w:b/>
          <w:sz w:val="24"/>
          <w:szCs w:val="24"/>
        </w:rPr>
        <w:t xml:space="preserve"> </w:t>
      </w:r>
      <w:r w:rsidRPr="00DE6C1B">
        <w:rPr>
          <w:rFonts w:ascii="Times New Roman" w:hAnsi="Times New Roman"/>
          <w:b/>
          <w:sz w:val="24"/>
          <w:szCs w:val="24"/>
        </w:rPr>
        <w:t>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6"/>
          <w:sz w:val="24"/>
          <w:szCs w:val="24"/>
        </w:rPr>
        <w:t xml:space="preserve">   </w:t>
      </w:r>
      <w:r w:rsidRPr="00DE6C1B">
        <w:rPr>
          <w:rFonts w:ascii="Times New Roman" w:hAnsi="Times New Roman"/>
          <w:sz w:val="24"/>
          <w:szCs w:val="24"/>
        </w:rPr>
        <w:t xml:space="preserve">Основные тенденции развития русской литературы </w:t>
      </w:r>
      <w:r w:rsidRPr="00DE6C1B">
        <w:rPr>
          <w:rFonts w:ascii="Times New Roman" w:hAnsi="Times New Roman"/>
          <w:spacing w:val="-4"/>
          <w:sz w:val="24"/>
          <w:szCs w:val="24"/>
        </w:rPr>
        <w:t xml:space="preserve">в </w:t>
      </w:r>
      <w:r w:rsidRPr="00DE6C1B"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 w:rsidRPr="00DE6C1B">
        <w:rPr>
          <w:rFonts w:ascii="Times New Roman" w:hAnsi="Times New Roman"/>
          <w:spacing w:val="-4"/>
          <w:sz w:val="24"/>
          <w:szCs w:val="24"/>
        </w:rPr>
        <w:t xml:space="preserve"> столетии. Самобытный характер русского классициз</w:t>
      </w:r>
      <w:r w:rsidRPr="00DE6C1B">
        <w:rPr>
          <w:rFonts w:ascii="Times New Roman" w:hAnsi="Times New Roman"/>
          <w:spacing w:val="-4"/>
          <w:sz w:val="24"/>
          <w:szCs w:val="24"/>
        </w:rPr>
        <w:softHyphen/>
      </w:r>
      <w:r w:rsidRPr="00DE6C1B">
        <w:rPr>
          <w:rFonts w:ascii="Times New Roman" w:hAnsi="Times New Roman"/>
          <w:spacing w:val="-6"/>
          <w:sz w:val="24"/>
          <w:szCs w:val="24"/>
        </w:rPr>
        <w:t xml:space="preserve">ма, его важнейшие эстетические принципы и установки. Вклад </w:t>
      </w:r>
      <w:r w:rsidRPr="00DE6C1B">
        <w:rPr>
          <w:rFonts w:ascii="Times New Roman" w:hAnsi="Times New Roman"/>
          <w:spacing w:val="-5"/>
          <w:sz w:val="24"/>
          <w:szCs w:val="24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pacing w:val="-3"/>
          <w:sz w:val="24"/>
          <w:szCs w:val="24"/>
        </w:rPr>
        <w:t>на для последующего развития русского поэтического слова.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>Расцвет отечественной драматургии (А.П. Сумароков, Д.И. Фонвизин, Я.Б. Княжнин).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9"/>
          <w:sz w:val="24"/>
          <w:szCs w:val="24"/>
        </w:rPr>
        <w:t xml:space="preserve">Книга А.Н. Радищева </w:t>
      </w:r>
      <w:r w:rsidRPr="00DE6C1B">
        <w:rPr>
          <w:rFonts w:ascii="Times New Roman" w:hAnsi="Times New Roman"/>
          <w:i/>
          <w:iCs/>
          <w:spacing w:val="-9"/>
          <w:sz w:val="24"/>
          <w:szCs w:val="24"/>
        </w:rPr>
        <w:t>«Путешествие из Петербурга в Мос</w:t>
      </w:r>
      <w:r w:rsidRPr="00DE6C1B">
        <w:rPr>
          <w:rFonts w:ascii="Times New Roman" w:hAnsi="Times New Roman"/>
          <w:i/>
          <w:iCs/>
          <w:spacing w:val="-9"/>
          <w:sz w:val="24"/>
          <w:szCs w:val="24"/>
        </w:rPr>
        <w:softHyphen/>
      </w:r>
      <w:r w:rsidRPr="00DE6C1B">
        <w:rPr>
          <w:rFonts w:ascii="Times New Roman" w:hAnsi="Times New Roman"/>
          <w:i/>
          <w:iCs/>
          <w:spacing w:val="-10"/>
          <w:sz w:val="24"/>
          <w:szCs w:val="24"/>
        </w:rPr>
        <w:t xml:space="preserve">кву» </w:t>
      </w:r>
      <w:r w:rsidRPr="00DE6C1B">
        <w:rPr>
          <w:rFonts w:ascii="Times New Roman" w:hAnsi="Times New Roman"/>
          <w:spacing w:val="-10"/>
          <w:sz w:val="24"/>
          <w:szCs w:val="24"/>
        </w:rPr>
        <w:t xml:space="preserve">как явление литературной и общественной жизни. Жанровые </w:t>
      </w:r>
      <w:r w:rsidRPr="00DE6C1B">
        <w:rPr>
          <w:rFonts w:ascii="Times New Roman" w:hAnsi="Times New Roman"/>
          <w:spacing w:val="-9"/>
          <w:sz w:val="24"/>
          <w:szCs w:val="24"/>
        </w:rPr>
        <w:t xml:space="preserve">особенности и идейное звучание «Путешествия...». Своеобразие </w:t>
      </w:r>
      <w:r w:rsidRPr="00DE6C1B">
        <w:rPr>
          <w:rFonts w:ascii="Times New Roman" w:hAnsi="Times New Roman"/>
          <w:spacing w:val="-10"/>
          <w:sz w:val="24"/>
          <w:szCs w:val="24"/>
        </w:rPr>
        <w:t>художественного метода А.Н. Радищева (соединение черт класси</w:t>
      </w:r>
      <w:r w:rsidRPr="00DE6C1B">
        <w:rPr>
          <w:rFonts w:ascii="Times New Roman" w:hAnsi="Times New Roman"/>
          <w:spacing w:val="-10"/>
          <w:sz w:val="24"/>
          <w:szCs w:val="24"/>
        </w:rPr>
        <w:softHyphen/>
        <w:t>цизма и сентиментализма с реалистическими тенденциями).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4"/>
          <w:sz w:val="24"/>
          <w:szCs w:val="2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DE6C1B">
        <w:rPr>
          <w:rFonts w:ascii="Times New Roman" w:hAnsi="Times New Roman"/>
          <w:spacing w:val="-6"/>
          <w:sz w:val="24"/>
          <w:szCs w:val="24"/>
        </w:rPr>
        <w:t>Карамзина; роль писателя в совершенствовании русского лите</w:t>
      </w:r>
      <w:r w:rsidRPr="00DE6C1B">
        <w:rPr>
          <w:rFonts w:ascii="Times New Roman" w:hAnsi="Times New Roman"/>
          <w:spacing w:val="-6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ратурного языка.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10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10"/>
          <w:sz w:val="24"/>
          <w:szCs w:val="24"/>
        </w:rPr>
        <w:t xml:space="preserve"> теория «трех штилей», классицизм и сен</w:t>
      </w:r>
      <w:r w:rsidRPr="00DE6C1B">
        <w:rPr>
          <w:rFonts w:ascii="Times New Roman" w:hAnsi="Times New Roman"/>
          <w:spacing w:val="-10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тиментализм как литературные направления.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6"/>
          <w:sz w:val="24"/>
          <w:szCs w:val="24"/>
        </w:rPr>
        <w:t>Развитие речи:</w:t>
      </w:r>
      <w:r w:rsidRPr="00DE6C1B">
        <w:rPr>
          <w:rFonts w:ascii="Times New Roman" w:hAnsi="Times New Roman"/>
          <w:spacing w:val="-6"/>
          <w:sz w:val="24"/>
          <w:szCs w:val="24"/>
        </w:rPr>
        <w:t xml:space="preserve"> чтение наизусть, доклады и рефераты.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4"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pacing w:val="-4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4"/>
          <w:sz w:val="24"/>
          <w:szCs w:val="24"/>
        </w:rPr>
        <w:t xml:space="preserve"> традиции западноевропейско</w:t>
      </w:r>
      <w:r w:rsidRPr="00DE6C1B">
        <w:rPr>
          <w:rFonts w:ascii="Times New Roman" w:hAnsi="Times New Roman"/>
          <w:spacing w:val="-4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 xml:space="preserve">го классицизма в русской литературе </w:t>
      </w:r>
      <w:r w:rsidRPr="00DE6C1B">
        <w:rPr>
          <w:rFonts w:ascii="Times New Roman" w:hAnsi="Times New Roman"/>
          <w:sz w:val="24"/>
          <w:szCs w:val="24"/>
          <w:lang w:val="en-US"/>
        </w:rPr>
        <w:t>XVIII</w:t>
      </w:r>
      <w:r w:rsidRPr="00DE6C1B">
        <w:rPr>
          <w:rFonts w:ascii="Times New Roman" w:hAnsi="Times New Roman"/>
          <w:sz w:val="24"/>
          <w:szCs w:val="24"/>
        </w:rPr>
        <w:t xml:space="preserve"> века.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9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9"/>
          <w:sz w:val="24"/>
          <w:szCs w:val="24"/>
        </w:rPr>
        <w:t xml:space="preserve"> связи: </w:t>
      </w:r>
      <w:r w:rsidRPr="00DE6C1B">
        <w:rPr>
          <w:rFonts w:ascii="Times New Roman" w:hAnsi="Times New Roman"/>
          <w:spacing w:val="-9"/>
          <w:sz w:val="24"/>
          <w:szCs w:val="24"/>
        </w:rPr>
        <w:t>классицизм в живописи и архитек</w:t>
      </w:r>
      <w:r w:rsidRPr="00DE6C1B">
        <w:rPr>
          <w:rFonts w:ascii="Times New Roman" w:hAnsi="Times New Roman"/>
          <w:spacing w:val="-9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туре.</w:t>
      </w:r>
    </w:p>
    <w:p w:rsidR="00640124" w:rsidRPr="00DE6C1B" w:rsidRDefault="00640124" w:rsidP="00640124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 xml:space="preserve">Литература первой половины </w:t>
      </w:r>
      <w:r w:rsidRPr="00DE6C1B">
        <w:rPr>
          <w:rFonts w:ascii="Times New Roman" w:hAnsi="Times New Roman"/>
          <w:b/>
          <w:sz w:val="24"/>
          <w:szCs w:val="24"/>
          <w:lang w:val="en-US"/>
        </w:rPr>
        <w:t>XIX</w:t>
      </w:r>
      <w:r w:rsidR="00B94DA6">
        <w:rPr>
          <w:rFonts w:ascii="Times New Roman" w:hAnsi="Times New Roman"/>
          <w:b/>
          <w:sz w:val="24"/>
          <w:szCs w:val="24"/>
        </w:rPr>
        <w:t xml:space="preserve"> века (62</w:t>
      </w:r>
      <w:r w:rsidRPr="00DE6C1B">
        <w:rPr>
          <w:rFonts w:ascii="Times New Roman" w:hAnsi="Times New Roman"/>
          <w:b/>
          <w:sz w:val="24"/>
          <w:szCs w:val="24"/>
        </w:rPr>
        <w:t xml:space="preserve"> ч.)</w:t>
      </w:r>
    </w:p>
    <w:p w:rsidR="00640124" w:rsidRPr="00DE6C1B" w:rsidRDefault="00640124" w:rsidP="0064012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E6C1B">
        <w:rPr>
          <w:rFonts w:ascii="Times New Roman" w:hAnsi="Times New Roman"/>
          <w:spacing w:val="-13"/>
          <w:sz w:val="24"/>
          <w:szCs w:val="24"/>
        </w:rPr>
        <w:t xml:space="preserve">    </w:t>
      </w:r>
      <w:r w:rsidRPr="00DE6C1B">
        <w:rPr>
          <w:rFonts w:ascii="Times New Roman" w:hAnsi="Times New Roman"/>
          <w:b/>
          <w:i/>
          <w:spacing w:val="-13"/>
          <w:sz w:val="24"/>
          <w:szCs w:val="24"/>
        </w:rPr>
        <w:t>Становление и развитие русского романтизма в первой чет</w:t>
      </w:r>
      <w:r w:rsidRPr="00DE6C1B">
        <w:rPr>
          <w:rFonts w:ascii="Times New Roman" w:hAnsi="Times New Roman"/>
          <w:b/>
          <w:i/>
          <w:spacing w:val="-13"/>
          <w:sz w:val="24"/>
          <w:szCs w:val="24"/>
        </w:rPr>
        <w:softHyphen/>
      </w:r>
      <w:r w:rsidRPr="00DE6C1B">
        <w:rPr>
          <w:rFonts w:ascii="Times New Roman" w:hAnsi="Times New Roman"/>
          <w:b/>
          <w:i/>
          <w:sz w:val="24"/>
          <w:szCs w:val="24"/>
        </w:rPr>
        <w:t xml:space="preserve">верти </w:t>
      </w:r>
      <w:r w:rsidRPr="00DE6C1B"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 w:rsidRPr="00DE6C1B">
        <w:rPr>
          <w:rFonts w:ascii="Times New Roman" w:hAnsi="Times New Roman"/>
          <w:b/>
          <w:i/>
          <w:sz w:val="24"/>
          <w:szCs w:val="24"/>
        </w:rPr>
        <w:t xml:space="preserve"> века.</w:t>
      </w:r>
      <w:r w:rsidR="00B23AD9" w:rsidRPr="00DE6C1B">
        <w:rPr>
          <w:rFonts w:ascii="Times New Roman" w:hAnsi="Times New Roman"/>
          <w:b/>
          <w:i/>
          <w:sz w:val="24"/>
          <w:szCs w:val="24"/>
        </w:rPr>
        <w:t xml:space="preserve"> (4  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3"/>
          <w:sz w:val="24"/>
          <w:szCs w:val="24"/>
        </w:rPr>
        <w:t>Исторические предпосылки русского романтизма, его на</w:t>
      </w:r>
      <w:r w:rsidRPr="00DE6C1B">
        <w:rPr>
          <w:rFonts w:ascii="Times New Roman" w:hAnsi="Times New Roman"/>
          <w:spacing w:val="-3"/>
          <w:sz w:val="24"/>
          <w:szCs w:val="24"/>
        </w:rPr>
        <w:softHyphen/>
      </w:r>
      <w:r w:rsidRPr="00DE6C1B">
        <w:rPr>
          <w:rFonts w:ascii="Times New Roman" w:hAnsi="Times New Roman"/>
          <w:spacing w:val="-5"/>
          <w:sz w:val="24"/>
          <w:szCs w:val="24"/>
        </w:rPr>
        <w:t>циональные особенности. Важнейшие черты эстетики роман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pacing w:val="-6"/>
          <w:sz w:val="24"/>
          <w:szCs w:val="24"/>
        </w:rPr>
        <w:t xml:space="preserve">тизма и их воплощение в творчестве К.Н. Батюшкова, В.А. </w:t>
      </w:r>
      <w:r w:rsidRPr="00DE6C1B">
        <w:rPr>
          <w:rFonts w:ascii="Times New Roman" w:hAnsi="Times New Roman"/>
          <w:spacing w:val="-6"/>
          <w:sz w:val="24"/>
          <w:szCs w:val="24"/>
        </w:rPr>
        <w:lastRenderedPageBreak/>
        <w:t>Жу</w:t>
      </w:r>
      <w:r w:rsidRPr="00DE6C1B">
        <w:rPr>
          <w:rFonts w:ascii="Times New Roman" w:hAnsi="Times New Roman"/>
          <w:spacing w:val="-6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 xml:space="preserve">ковского, К.Ф. Рылеева, Е.А. Баратынского. Гражданское </w:t>
      </w:r>
      <w:r w:rsidRPr="00DE6C1B">
        <w:rPr>
          <w:rFonts w:ascii="Times New Roman" w:hAnsi="Times New Roman"/>
          <w:spacing w:val="-4"/>
          <w:sz w:val="24"/>
          <w:szCs w:val="24"/>
        </w:rPr>
        <w:t>и психологическое течения в русском романтизме.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7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7"/>
          <w:sz w:val="24"/>
          <w:szCs w:val="24"/>
        </w:rPr>
        <w:t xml:space="preserve"> романтизм как литературное направле</w:t>
      </w:r>
      <w:r w:rsidRPr="00DE6C1B">
        <w:rPr>
          <w:rFonts w:ascii="Times New Roman" w:hAnsi="Times New Roman"/>
          <w:spacing w:val="-7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ние, романтическая элегия, баллада.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9"/>
          <w:sz w:val="24"/>
          <w:szCs w:val="24"/>
        </w:rPr>
        <w:t>Развитие речи:</w:t>
      </w:r>
      <w:r w:rsidRPr="00DE6C1B">
        <w:rPr>
          <w:rFonts w:ascii="Times New Roman" w:hAnsi="Times New Roman"/>
          <w:spacing w:val="-9"/>
          <w:sz w:val="24"/>
          <w:szCs w:val="24"/>
        </w:rPr>
        <w:t xml:space="preserve"> различные виды чтения, конкурсное чтение </w:t>
      </w:r>
      <w:r w:rsidRPr="00DE6C1B">
        <w:rPr>
          <w:rFonts w:ascii="Times New Roman" w:hAnsi="Times New Roman"/>
          <w:spacing w:val="-8"/>
          <w:sz w:val="24"/>
          <w:szCs w:val="24"/>
        </w:rPr>
        <w:t>наизусть, самостоятельный комментарий к поэтическому тексту.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5"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pacing w:val="-5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 романтизм в русской и запад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ноевропейской поэзии.</w:t>
      </w:r>
    </w:p>
    <w:p w:rsidR="00640124" w:rsidRPr="00DE6C1B" w:rsidRDefault="00640124" w:rsidP="00640124">
      <w:pPr>
        <w:pStyle w:val="a3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9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9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9"/>
          <w:sz w:val="24"/>
          <w:szCs w:val="24"/>
        </w:rPr>
        <w:t xml:space="preserve"> романтизм в живописи и музыке.</w:t>
      </w:r>
    </w:p>
    <w:p w:rsidR="00640124" w:rsidRPr="00DE6C1B" w:rsidRDefault="00640124" w:rsidP="00640124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DE6C1B">
        <w:rPr>
          <w:rFonts w:ascii="Times New Roman" w:hAnsi="Times New Roman"/>
          <w:b/>
          <w:i/>
          <w:spacing w:val="-16"/>
          <w:sz w:val="24"/>
          <w:szCs w:val="24"/>
        </w:rPr>
        <w:t>А.С. Грибоедов (10ч.)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4"/>
          <w:sz w:val="24"/>
          <w:szCs w:val="24"/>
        </w:rPr>
        <w:t xml:space="preserve">    Жизненный путь и литературная судьба А.С. Грибоедова. Творческая история комедии «Горе от ума». Своеобразие кон</w:t>
      </w:r>
      <w:r w:rsidRPr="00DE6C1B">
        <w:rPr>
          <w:rFonts w:ascii="Times New Roman" w:hAnsi="Times New Roman"/>
          <w:spacing w:val="-4"/>
          <w:sz w:val="24"/>
          <w:szCs w:val="24"/>
        </w:rPr>
        <w:softHyphen/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фликта и тема ума в комедии. Идеалы и </w:t>
      </w:r>
      <w:proofErr w:type="spellStart"/>
      <w:r w:rsidRPr="00DE6C1B">
        <w:rPr>
          <w:rFonts w:ascii="Times New Roman" w:hAnsi="Times New Roman"/>
          <w:spacing w:val="-5"/>
          <w:sz w:val="24"/>
          <w:szCs w:val="24"/>
        </w:rPr>
        <w:t>антиидеалы</w:t>
      </w:r>
      <w:proofErr w:type="spellEnd"/>
      <w:r w:rsidRPr="00DE6C1B">
        <w:rPr>
          <w:rFonts w:ascii="Times New Roman" w:hAnsi="Times New Roman"/>
          <w:spacing w:val="-5"/>
          <w:sz w:val="24"/>
          <w:szCs w:val="24"/>
        </w:rPr>
        <w:t xml:space="preserve"> Чацкого. </w:t>
      </w:r>
      <w:proofErr w:type="spellStart"/>
      <w:r w:rsidRPr="00DE6C1B">
        <w:rPr>
          <w:rFonts w:ascii="Times New Roman" w:hAnsi="Times New Roman"/>
          <w:sz w:val="24"/>
          <w:szCs w:val="24"/>
        </w:rPr>
        <w:t>Фамусовская</w:t>
      </w:r>
      <w:proofErr w:type="spellEnd"/>
      <w:r w:rsidRPr="00DE6C1B">
        <w:rPr>
          <w:rFonts w:ascii="Times New Roman" w:hAnsi="Times New Roman"/>
          <w:sz w:val="24"/>
          <w:szCs w:val="24"/>
        </w:rPr>
        <w:t xml:space="preserve"> Москва как «срез» русской жизни начала </w:t>
      </w:r>
      <w:r w:rsidRPr="00DE6C1B"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DE6C1B">
        <w:rPr>
          <w:rFonts w:ascii="Times New Roman" w:hAnsi="Times New Roman"/>
          <w:spacing w:val="-4"/>
          <w:sz w:val="24"/>
          <w:szCs w:val="24"/>
        </w:rPr>
        <w:t xml:space="preserve"> столетия. Чацкий и Молчалин. Образ Софьи в трактовке </w:t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современников и критике разных лет. Проблематика «Горя от </w:t>
      </w:r>
      <w:r w:rsidRPr="00DE6C1B">
        <w:rPr>
          <w:rFonts w:ascii="Times New Roman" w:hAnsi="Times New Roman"/>
          <w:sz w:val="24"/>
          <w:szCs w:val="24"/>
        </w:rPr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DE6C1B">
        <w:rPr>
          <w:rFonts w:ascii="Times New Roman" w:hAnsi="Times New Roman"/>
          <w:sz w:val="24"/>
          <w:szCs w:val="24"/>
        </w:rPr>
        <w:t>грибоедовской</w:t>
      </w:r>
      <w:proofErr w:type="spellEnd"/>
      <w:r w:rsidRPr="00DE6C1B">
        <w:rPr>
          <w:rFonts w:ascii="Times New Roman" w:hAnsi="Times New Roman"/>
          <w:sz w:val="24"/>
          <w:szCs w:val="24"/>
        </w:rPr>
        <w:t xml:space="preserve"> комедии. </w:t>
      </w:r>
      <w:r w:rsidRPr="00DE6C1B">
        <w:rPr>
          <w:rFonts w:ascii="Times New Roman" w:hAnsi="Times New Roman"/>
          <w:spacing w:val="-3"/>
          <w:sz w:val="24"/>
          <w:szCs w:val="24"/>
        </w:rPr>
        <w:t>И.А. Гончаров о «Горе от ума» (статья «</w:t>
      </w:r>
      <w:proofErr w:type="spellStart"/>
      <w:r w:rsidRPr="00DE6C1B">
        <w:rPr>
          <w:rFonts w:ascii="Times New Roman" w:hAnsi="Times New Roman"/>
          <w:spacing w:val="-3"/>
          <w:sz w:val="24"/>
          <w:szCs w:val="24"/>
        </w:rPr>
        <w:t>Мильон</w:t>
      </w:r>
      <w:proofErr w:type="spellEnd"/>
      <w:r w:rsidRPr="00DE6C1B">
        <w:rPr>
          <w:rFonts w:ascii="Times New Roman" w:hAnsi="Times New Roman"/>
          <w:spacing w:val="-3"/>
          <w:sz w:val="24"/>
          <w:szCs w:val="24"/>
        </w:rPr>
        <w:t xml:space="preserve"> терзаний»).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11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11"/>
          <w:sz w:val="24"/>
          <w:szCs w:val="24"/>
        </w:rPr>
        <w:t xml:space="preserve"> трагикомедия, вольный стих, двуединый </w:t>
      </w:r>
      <w:r w:rsidRPr="00DE6C1B">
        <w:rPr>
          <w:rFonts w:ascii="Times New Roman" w:hAnsi="Times New Roman"/>
          <w:sz w:val="24"/>
          <w:szCs w:val="24"/>
        </w:rPr>
        <w:t>конфликт, монолог.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7"/>
          <w:sz w:val="24"/>
          <w:szCs w:val="24"/>
        </w:rPr>
        <w:t>Развитие речи: чтение по ролям, письменный отзыв на спек</w:t>
      </w:r>
      <w:r w:rsidRPr="00DE6C1B">
        <w:rPr>
          <w:rFonts w:ascii="Times New Roman" w:hAnsi="Times New Roman"/>
          <w:spacing w:val="-7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такль.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5"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pacing w:val="-5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 черты классицизма и роман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тизма в «Горе от ума».</w:t>
      </w:r>
    </w:p>
    <w:p w:rsidR="00640124" w:rsidRPr="00DE6C1B" w:rsidRDefault="00640124" w:rsidP="00640124">
      <w:pPr>
        <w:pStyle w:val="a3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z w:val="24"/>
          <w:szCs w:val="24"/>
        </w:rPr>
        <w:t xml:space="preserve"> музыкальные произведения </w:t>
      </w:r>
      <w:r w:rsidRPr="00DE6C1B">
        <w:rPr>
          <w:rFonts w:ascii="Times New Roman" w:hAnsi="Times New Roman"/>
          <w:spacing w:val="-6"/>
          <w:sz w:val="24"/>
          <w:szCs w:val="24"/>
        </w:rPr>
        <w:t>А.С. Грибоедова, сценическая история комедии «Горе от ума».</w:t>
      </w:r>
    </w:p>
    <w:p w:rsidR="00640124" w:rsidRPr="00DE6C1B" w:rsidRDefault="00B23AD9" w:rsidP="00640124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DE6C1B">
        <w:rPr>
          <w:rFonts w:ascii="Times New Roman" w:hAnsi="Times New Roman"/>
          <w:b/>
          <w:i/>
          <w:spacing w:val="-17"/>
          <w:sz w:val="24"/>
          <w:szCs w:val="24"/>
        </w:rPr>
        <w:t xml:space="preserve">А.С. </w:t>
      </w:r>
      <w:proofErr w:type="gramStart"/>
      <w:r w:rsidRPr="00DE6C1B">
        <w:rPr>
          <w:rFonts w:ascii="Times New Roman" w:hAnsi="Times New Roman"/>
          <w:b/>
          <w:i/>
          <w:spacing w:val="-17"/>
          <w:sz w:val="24"/>
          <w:szCs w:val="24"/>
        </w:rPr>
        <w:t>Пушкин  (</w:t>
      </w:r>
      <w:proofErr w:type="gramEnd"/>
      <w:r w:rsidRPr="00DE6C1B">
        <w:rPr>
          <w:rFonts w:ascii="Times New Roman" w:hAnsi="Times New Roman"/>
          <w:b/>
          <w:i/>
          <w:spacing w:val="-17"/>
          <w:sz w:val="24"/>
          <w:szCs w:val="24"/>
        </w:rPr>
        <w:t>21</w:t>
      </w:r>
      <w:r w:rsidR="00640124" w:rsidRPr="00DE6C1B">
        <w:rPr>
          <w:rFonts w:ascii="Times New Roman" w:hAnsi="Times New Roman"/>
          <w:b/>
          <w:i/>
          <w:spacing w:val="-17"/>
          <w:sz w:val="24"/>
          <w:szCs w:val="24"/>
        </w:rPr>
        <w:t>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2"/>
          <w:sz w:val="24"/>
          <w:szCs w:val="24"/>
        </w:rPr>
        <w:t xml:space="preserve">   Жизненный и творческий путь А.С. Пушкина. Темы, мо</w:t>
      </w:r>
      <w:r w:rsidRPr="00DE6C1B">
        <w:rPr>
          <w:rFonts w:ascii="Times New Roman" w:hAnsi="Times New Roman"/>
          <w:spacing w:val="-2"/>
          <w:sz w:val="24"/>
          <w:szCs w:val="24"/>
        </w:rPr>
        <w:softHyphen/>
      </w:r>
      <w:r w:rsidRPr="00DE6C1B">
        <w:rPr>
          <w:rFonts w:ascii="Times New Roman" w:hAnsi="Times New Roman"/>
          <w:spacing w:val="-1"/>
          <w:sz w:val="24"/>
          <w:szCs w:val="24"/>
        </w:rPr>
        <w:t>тивы и жанровое многообразие его лирики (тема поэта и по</w:t>
      </w:r>
      <w:r w:rsidRPr="00DE6C1B">
        <w:rPr>
          <w:rFonts w:ascii="Times New Roman" w:hAnsi="Times New Roman"/>
          <w:spacing w:val="-1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эзии, лирика любви и дружбы, тема природы, вольнолюби</w:t>
      </w:r>
      <w:r w:rsidRPr="00DE6C1B">
        <w:rPr>
          <w:rFonts w:ascii="Times New Roman" w:hAnsi="Times New Roman"/>
          <w:sz w:val="24"/>
          <w:szCs w:val="24"/>
        </w:rPr>
        <w:softHyphen/>
        <w:t xml:space="preserve">вая лирика и др.): </w:t>
      </w:r>
      <w:r w:rsidRPr="00DE6C1B">
        <w:rPr>
          <w:rFonts w:ascii="Times New Roman" w:hAnsi="Times New Roman"/>
          <w:i/>
          <w:iCs/>
          <w:sz w:val="24"/>
          <w:szCs w:val="24"/>
        </w:rPr>
        <w:t>«К Чаадаеву», «К морю», «На холмах Грузии лежит ночная мгла...», «</w:t>
      </w:r>
      <w:proofErr w:type="spellStart"/>
      <w:r w:rsidRPr="00DE6C1B">
        <w:rPr>
          <w:rFonts w:ascii="Times New Roman" w:hAnsi="Times New Roman"/>
          <w:i/>
          <w:iCs/>
          <w:sz w:val="24"/>
          <w:szCs w:val="24"/>
        </w:rPr>
        <w:t>Арион</w:t>
      </w:r>
      <w:proofErr w:type="spellEnd"/>
      <w:r w:rsidRPr="00DE6C1B">
        <w:rPr>
          <w:rFonts w:ascii="Times New Roman" w:hAnsi="Times New Roman"/>
          <w:i/>
          <w:iCs/>
          <w:sz w:val="24"/>
          <w:szCs w:val="24"/>
        </w:rPr>
        <w:t>», «Пророк», «Ан</w:t>
      </w:r>
      <w:r w:rsidRPr="00DE6C1B">
        <w:rPr>
          <w:rFonts w:ascii="Times New Roman" w:hAnsi="Times New Roman"/>
          <w:i/>
          <w:iCs/>
          <w:sz w:val="24"/>
          <w:szCs w:val="24"/>
        </w:rPr>
        <w:softHyphen/>
        <w:t>чар», «Поэт», «Во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DE6C1B">
        <w:rPr>
          <w:rFonts w:ascii="Times New Roman" w:hAnsi="Times New Roman"/>
          <w:i/>
          <w:iCs/>
          <w:sz w:val="24"/>
          <w:szCs w:val="24"/>
        </w:rPr>
        <w:softHyphen/>
        <w:t xml:space="preserve">котворный...». </w:t>
      </w:r>
      <w:r w:rsidRPr="00DE6C1B">
        <w:rPr>
          <w:rFonts w:ascii="Times New Roman" w:hAnsi="Times New Roman"/>
          <w:sz w:val="24"/>
          <w:szCs w:val="24"/>
        </w:rPr>
        <w:t xml:space="preserve">Романтическая поэма </w:t>
      </w:r>
      <w:r w:rsidRPr="00DE6C1B">
        <w:rPr>
          <w:rFonts w:ascii="Times New Roman" w:hAnsi="Times New Roman"/>
          <w:i/>
          <w:iCs/>
          <w:sz w:val="24"/>
          <w:szCs w:val="24"/>
        </w:rPr>
        <w:t>«Кавказский плен</w:t>
      </w:r>
      <w:r w:rsidRPr="00DE6C1B">
        <w:rPr>
          <w:rFonts w:ascii="Times New Roman" w:hAnsi="Times New Roman"/>
          <w:i/>
          <w:iCs/>
          <w:sz w:val="24"/>
          <w:szCs w:val="24"/>
        </w:rPr>
        <w:softHyphen/>
        <w:t xml:space="preserve">ник», </w:t>
      </w:r>
      <w:r w:rsidRPr="00DE6C1B">
        <w:rPr>
          <w:rFonts w:ascii="Times New Roman" w:hAnsi="Times New Roman"/>
          <w:sz w:val="24"/>
          <w:szCs w:val="24"/>
        </w:rPr>
        <w:t xml:space="preserve">ее художественное своеобразие и проблематика. Поэма </w:t>
      </w:r>
      <w:r w:rsidRPr="00DE6C1B">
        <w:rPr>
          <w:rFonts w:ascii="Times New Roman" w:hAnsi="Times New Roman"/>
          <w:i/>
          <w:sz w:val="24"/>
          <w:szCs w:val="24"/>
        </w:rPr>
        <w:t>«Борис Годунов».</w:t>
      </w:r>
      <w:r w:rsidRPr="00DE6C1B">
        <w:rPr>
          <w:rFonts w:ascii="Times New Roman" w:hAnsi="Times New Roman"/>
          <w:sz w:val="24"/>
          <w:szCs w:val="24"/>
        </w:rPr>
        <w:t xml:space="preserve"> Реа</w:t>
      </w:r>
      <w:r w:rsidRPr="00DE6C1B">
        <w:rPr>
          <w:rFonts w:ascii="Times New Roman" w:hAnsi="Times New Roman"/>
          <w:sz w:val="24"/>
          <w:szCs w:val="24"/>
        </w:rPr>
        <w:softHyphen/>
        <w:t xml:space="preserve">лизм </w:t>
      </w:r>
      <w:r w:rsidRPr="00DE6C1B">
        <w:rPr>
          <w:rFonts w:ascii="Times New Roman" w:hAnsi="Times New Roman"/>
          <w:i/>
          <w:iCs/>
          <w:sz w:val="24"/>
          <w:szCs w:val="24"/>
        </w:rPr>
        <w:t xml:space="preserve">«Повестей Белкина» </w:t>
      </w:r>
      <w:r w:rsidRPr="00DE6C1B">
        <w:rPr>
          <w:rFonts w:ascii="Times New Roman" w:hAnsi="Times New Roman"/>
          <w:sz w:val="24"/>
          <w:szCs w:val="24"/>
        </w:rPr>
        <w:t xml:space="preserve">и </w:t>
      </w:r>
      <w:r w:rsidRPr="00DE6C1B">
        <w:rPr>
          <w:rFonts w:ascii="Times New Roman" w:hAnsi="Times New Roman"/>
          <w:i/>
          <w:iCs/>
          <w:sz w:val="24"/>
          <w:szCs w:val="24"/>
        </w:rPr>
        <w:t xml:space="preserve">«Маленьких трагедий» </w:t>
      </w:r>
      <w:r w:rsidRPr="00DE6C1B">
        <w:rPr>
          <w:rFonts w:ascii="Times New Roman" w:hAnsi="Times New Roman"/>
          <w:sz w:val="24"/>
          <w:szCs w:val="24"/>
        </w:rPr>
        <w:t>(общая характеристика). Нравственно-философское звуча</w:t>
      </w:r>
      <w:r w:rsidRPr="00DE6C1B">
        <w:rPr>
          <w:rFonts w:ascii="Times New Roman" w:hAnsi="Times New Roman"/>
          <w:sz w:val="24"/>
          <w:szCs w:val="24"/>
        </w:rPr>
        <w:softHyphen/>
      </w:r>
      <w:r w:rsidRPr="00DE6C1B">
        <w:rPr>
          <w:rFonts w:ascii="Times New Roman" w:hAnsi="Times New Roman"/>
          <w:spacing w:val="-4"/>
          <w:sz w:val="24"/>
          <w:szCs w:val="24"/>
        </w:rPr>
        <w:t xml:space="preserve">ние пушкинской прозы и драматургии, мастерство писателя в </w:t>
      </w:r>
      <w:r w:rsidRPr="00DE6C1B">
        <w:rPr>
          <w:rFonts w:ascii="Times New Roman" w:hAnsi="Times New Roman"/>
          <w:spacing w:val="-3"/>
          <w:sz w:val="24"/>
          <w:szCs w:val="24"/>
        </w:rPr>
        <w:t>создании характеров. Важнейшие этапы эволюции Пушкина-</w:t>
      </w:r>
      <w:r w:rsidRPr="00DE6C1B">
        <w:rPr>
          <w:rFonts w:ascii="Times New Roman" w:hAnsi="Times New Roman"/>
          <w:sz w:val="24"/>
          <w:szCs w:val="24"/>
        </w:rPr>
        <w:t>художника; христианские мотивы в творчестве писателя. «Чув</w:t>
      </w:r>
      <w:r w:rsidRPr="00DE6C1B">
        <w:rPr>
          <w:rFonts w:ascii="Times New Roman" w:hAnsi="Times New Roman"/>
          <w:sz w:val="24"/>
          <w:szCs w:val="24"/>
        </w:rP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iCs/>
          <w:sz w:val="24"/>
          <w:szCs w:val="24"/>
        </w:rPr>
        <w:t xml:space="preserve">«Евгений Онегин» </w:t>
      </w:r>
      <w:r w:rsidRPr="00DE6C1B">
        <w:rPr>
          <w:rFonts w:ascii="Times New Roman" w:hAnsi="Times New Roman"/>
          <w:sz w:val="24"/>
          <w:szCs w:val="24"/>
        </w:rPr>
        <w:t>как «свободный» роман и роман в сти</w:t>
      </w:r>
      <w:r w:rsidRPr="00DE6C1B">
        <w:rPr>
          <w:rFonts w:ascii="Times New Roman" w:hAnsi="Times New Roman"/>
          <w:sz w:val="24"/>
          <w:szCs w:val="24"/>
        </w:rPr>
        <w:softHyphen/>
        <w:t xml:space="preserve">хах. Автор и его герой в образной системе романа. Тема </w:t>
      </w:r>
      <w:proofErr w:type="spellStart"/>
      <w:r w:rsidRPr="00DE6C1B">
        <w:rPr>
          <w:rFonts w:ascii="Times New Roman" w:hAnsi="Times New Roman"/>
          <w:sz w:val="24"/>
          <w:szCs w:val="24"/>
        </w:rPr>
        <w:t>оне</w:t>
      </w:r>
      <w:r w:rsidRPr="00DE6C1B">
        <w:rPr>
          <w:rFonts w:ascii="Times New Roman" w:hAnsi="Times New Roman"/>
          <w:sz w:val="24"/>
          <w:szCs w:val="24"/>
        </w:rPr>
        <w:softHyphen/>
        <w:t>гинской</w:t>
      </w:r>
      <w:proofErr w:type="spellEnd"/>
      <w:r w:rsidRPr="00DE6C1B">
        <w:rPr>
          <w:rFonts w:ascii="Times New Roman" w:hAnsi="Times New Roman"/>
          <w:sz w:val="24"/>
          <w:szCs w:val="24"/>
        </w:rPr>
        <w:t xml:space="preserve"> хандры и ее преломление в «собранье пестрых глав». Онегин и Ленский. Образ Татьяны Лариной как «милый иде</w:t>
      </w:r>
      <w:r w:rsidRPr="00DE6C1B">
        <w:rPr>
          <w:rFonts w:ascii="Times New Roman" w:hAnsi="Times New Roman"/>
          <w:sz w:val="24"/>
          <w:szCs w:val="24"/>
        </w:rP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z w:val="24"/>
          <w:szCs w:val="24"/>
        </w:rPr>
        <w:t xml:space="preserve"> романтическая поэма, реализм, паро</w:t>
      </w:r>
      <w:r w:rsidRPr="00DE6C1B">
        <w:rPr>
          <w:rFonts w:ascii="Times New Roman" w:hAnsi="Times New Roman"/>
          <w:sz w:val="24"/>
          <w:szCs w:val="24"/>
        </w:rPr>
        <w:softHyphen/>
        <w:t xml:space="preserve">дия, роман в стихах, </w:t>
      </w:r>
      <w:proofErr w:type="spellStart"/>
      <w:r w:rsidRPr="00DE6C1B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DE6C1B">
        <w:rPr>
          <w:rFonts w:ascii="Times New Roman" w:hAnsi="Times New Roman"/>
          <w:sz w:val="24"/>
          <w:szCs w:val="24"/>
        </w:rPr>
        <w:t xml:space="preserve"> строфа, лирическое отступ</w:t>
      </w:r>
      <w:r w:rsidRPr="00DE6C1B">
        <w:rPr>
          <w:rFonts w:ascii="Times New Roman" w:hAnsi="Times New Roman"/>
          <w:sz w:val="24"/>
          <w:szCs w:val="24"/>
        </w:rPr>
        <w:softHyphen/>
        <w:t>ление.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z w:val="24"/>
          <w:szCs w:val="24"/>
        </w:rPr>
        <w:t>Развитие речи:</w:t>
      </w:r>
      <w:r w:rsidRPr="00DE6C1B">
        <w:rPr>
          <w:rFonts w:ascii="Times New Roman" w:hAnsi="Times New Roman"/>
          <w:sz w:val="24"/>
          <w:szCs w:val="24"/>
        </w:rPr>
        <w:t xml:space="preserve"> чтение наизусть, различные виды пересказа и комментария, цитатный план, письменный анализ стихотво</w:t>
      </w:r>
      <w:r w:rsidRPr="00DE6C1B">
        <w:rPr>
          <w:rFonts w:ascii="Times New Roman" w:hAnsi="Times New Roman"/>
          <w:sz w:val="24"/>
          <w:szCs w:val="24"/>
        </w:rPr>
        <w:softHyphen/>
        <w:t>рения, сочинения различных жанров.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z w:val="24"/>
          <w:szCs w:val="24"/>
        </w:rPr>
        <w:t xml:space="preserve"> творчество А.С. Пушкина и поэ</w:t>
      </w:r>
      <w:r w:rsidRPr="00DE6C1B">
        <w:rPr>
          <w:rFonts w:ascii="Times New Roman" w:hAnsi="Times New Roman"/>
          <w:sz w:val="24"/>
          <w:szCs w:val="24"/>
        </w:rPr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1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1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1"/>
          <w:sz w:val="24"/>
          <w:szCs w:val="24"/>
        </w:rPr>
        <w:t xml:space="preserve"> графические и музыкальные интер</w:t>
      </w:r>
      <w:r w:rsidRPr="00DE6C1B">
        <w:rPr>
          <w:rFonts w:ascii="Times New Roman" w:hAnsi="Times New Roman"/>
          <w:spacing w:val="-1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претации произведений А.С. Пушкина.</w:t>
      </w:r>
    </w:p>
    <w:p w:rsidR="00640124" w:rsidRPr="00DE6C1B" w:rsidRDefault="00B23AD9" w:rsidP="00640124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DE6C1B">
        <w:rPr>
          <w:rFonts w:ascii="Times New Roman" w:hAnsi="Times New Roman"/>
          <w:b/>
          <w:i/>
          <w:spacing w:val="-6"/>
          <w:sz w:val="24"/>
          <w:szCs w:val="24"/>
        </w:rPr>
        <w:t>М.Ю. Лермонтов (15</w:t>
      </w:r>
      <w:r w:rsidR="00640124" w:rsidRPr="00DE6C1B">
        <w:rPr>
          <w:rFonts w:ascii="Times New Roman" w:hAnsi="Times New Roman"/>
          <w:b/>
          <w:i/>
          <w:spacing w:val="-6"/>
          <w:sz w:val="24"/>
          <w:szCs w:val="24"/>
        </w:rPr>
        <w:t>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   Жизненный и творческий путь М.Ю. Лермонтова. Темы и мотивы </w:t>
      </w:r>
      <w:proofErr w:type="spellStart"/>
      <w:r w:rsidRPr="00DE6C1B">
        <w:rPr>
          <w:rFonts w:ascii="Times New Roman" w:hAnsi="Times New Roman"/>
          <w:sz w:val="24"/>
          <w:szCs w:val="24"/>
        </w:rPr>
        <w:t>лермонтовской</w:t>
      </w:r>
      <w:proofErr w:type="spellEnd"/>
      <w:r w:rsidRPr="00DE6C1B">
        <w:rPr>
          <w:rFonts w:ascii="Times New Roman" w:hAnsi="Times New Roman"/>
          <w:sz w:val="24"/>
          <w:szCs w:val="24"/>
        </w:rPr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DE6C1B">
        <w:rPr>
          <w:rFonts w:ascii="Times New Roman" w:hAnsi="Times New Roman"/>
          <w:i/>
          <w:iCs/>
          <w:sz w:val="24"/>
          <w:szCs w:val="24"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DE6C1B">
        <w:rPr>
          <w:rFonts w:ascii="Times New Roman" w:hAnsi="Times New Roman"/>
          <w:i/>
          <w:iCs/>
          <w:sz w:val="24"/>
          <w:szCs w:val="24"/>
        </w:rPr>
        <w:softHyphen/>
        <w:t xml:space="preserve">тва» («В минуту жизни трудную...»), «Дума», «Пророк», «Выхожу один я на дорогу...», </w:t>
      </w:r>
      <w:r w:rsidRPr="00DE6C1B">
        <w:rPr>
          <w:rFonts w:ascii="Times New Roman" w:hAnsi="Times New Roman"/>
          <w:i/>
          <w:iCs/>
          <w:sz w:val="24"/>
          <w:szCs w:val="24"/>
        </w:rPr>
        <w:lastRenderedPageBreak/>
        <w:t>«Нет, не тебя так пылко я люблю...», «Три пальмы», «Когда волнуется желтеющая нива...», «Родина».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iCs/>
          <w:sz w:val="24"/>
          <w:szCs w:val="24"/>
        </w:rPr>
        <w:t xml:space="preserve">«Герой нашего времени» </w:t>
      </w:r>
      <w:r w:rsidRPr="00DE6C1B">
        <w:rPr>
          <w:rFonts w:ascii="Times New Roman" w:hAnsi="Times New Roman"/>
          <w:sz w:val="24"/>
          <w:szCs w:val="24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DE6C1B">
        <w:rPr>
          <w:rFonts w:ascii="Times New Roman" w:hAnsi="Times New Roman"/>
          <w:sz w:val="24"/>
          <w:szCs w:val="24"/>
        </w:rPr>
        <w:softHyphen/>
        <w:t>ностные и социальные истоки. Печорин в ряду других персона</w:t>
      </w:r>
      <w:r w:rsidRPr="00DE6C1B">
        <w:rPr>
          <w:rFonts w:ascii="Times New Roman" w:hAnsi="Times New Roman"/>
          <w:sz w:val="24"/>
          <w:szCs w:val="24"/>
        </w:rP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DE6C1B">
        <w:rPr>
          <w:rFonts w:ascii="Times New Roman" w:hAnsi="Times New Roman"/>
          <w:spacing w:val="-7"/>
          <w:sz w:val="24"/>
          <w:szCs w:val="24"/>
        </w:rPr>
        <w:t xml:space="preserve">души </w:t>
      </w:r>
      <w:proofErr w:type="gramStart"/>
      <w:r w:rsidRPr="00DE6C1B">
        <w:rPr>
          <w:rFonts w:ascii="Times New Roman" w:hAnsi="Times New Roman"/>
          <w:spacing w:val="-7"/>
          <w:sz w:val="24"/>
          <w:szCs w:val="24"/>
        </w:rPr>
        <w:t>человеческой »</w:t>
      </w:r>
      <w:proofErr w:type="gramEnd"/>
      <w:r w:rsidRPr="00DE6C1B">
        <w:rPr>
          <w:rFonts w:ascii="Times New Roman" w:hAnsi="Times New Roman"/>
          <w:spacing w:val="-7"/>
          <w:sz w:val="24"/>
          <w:szCs w:val="24"/>
        </w:rPr>
        <w:t xml:space="preserve"> как главный объект повествования в рома</w:t>
      </w:r>
      <w:r w:rsidRPr="00DE6C1B">
        <w:rPr>
          <w:rFonts w:ascii="Times New Roman" w:hAnsi="Times New Roman"/>
          <w:spacing w:val="-7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не. В.Г. Белинский о романе.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8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8"/>
          <w:sz w:val="24"/>
          <w:szCs w:val="24"/>
        </w:rPr>
        <w:t xml:space="preserve"> байронический герой, философский ро</w:t>
      </w:r>
      <w:r w:rsidRPr="00DE6C1B">
        <w:rPr>
          <w:rFonts w:ascii="Times New Roman" w:hAnsi="Times New Roman"/>
          <w:spacing w:val="-8"/>
          <w:sz w:val="24"/>
          <w:szCs w:val="24"/>
        </w:rPr>
        <w:softHyphen/>
      </w:r>
      <w:r w:rsidRPr="00DE6C1B">
        <w:rPr>
          <w:rFonts w:ascii="Times New Roman" w:hAnsi="Times New Roman"/>
          <w:spacing w:val="-3"/>
          <w:sz w:val="24"/>
          <w:szCs w:val="24"/>
        </w:rPr>
        <w:t>ман, психологический портрет, образ рассказчика.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8"/>
          <w:sz w:val="24"/>
          <w:szCs w:val="24"/>
        </w:rPr>
        <w:t>Развитие речи:</w:t>
      </w:r>
      <w:r w:rsidRPr="00DE6C1B">
        <w:rPr>
          <w:rFonts w:ascii="Times New Roman" w:hAnsi="Times New Roman"/>
          <w:spacing w:val="-8"/>
          <w:sz w:val="24"/>
          <w:szCs w:val="24"/>
        </w:rPr>
        <w:t xml:space="preserve"> различные виды чтения, письменный сопо</w:t>
      </w:r>
      <w:r w:rsidRPr="00DE6C1B">
        <w:rPr>
          <w:rFonts w:ascii="Times New Roman" w:hAnsi="Times New Roman"/>
          <w:spacing w:val="-8"/>
          <w:sz w:val="24"/>
          <w:szCs w:val="24"/>
        </w:rPr>
        <w:softHyphen/>
      </w:r>
      <w:r w:rsidRPr="00DE6C1B">
        <w:rPr>
          <w:rFonts w:ascii="Times New Roman" w:hAnsi="Times New Roman"/>
          <w:spacing w:val="-2"/>
          <w:sz w:val="24"/>
          <w:szCs w:val="24"/>
        </w:rPr>
        <w:t xml:space="preserve">ставительный анализ стихотворений, сочинение в жанре эссе </w:t>
      </w:r>
      <w:r w:rsidRPr="00DE6C1B">
        <w:rPr>
          <w:rFonts w:ascii="Times New Roman" w:hAnsi="Times New Roman"/>
          <w:sz w:val="24"/>
          <w:szCs w:val="24"/>
        </w:rPr>
        <w:t>и литературно-критической статьи.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3"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pacing w:val="-3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3"/>
          <w:sz w:val="24"/>
          <w:szCs w:val="24"/>
        </w:rPr>
        <w:t xml:space="preserve"> Пушкин и Лермонтов: два </w:t>
      </w:r>
      <w:r w:rsidRPr="00DE6C1B">
        <w:rPr>
          <w:rFonts w:ascii="Times New Roman" w:hAnsi="Times New Roman"/>
          <w:spacing w:val="-2"/>
          <w:sz w:val="24"/>
          <w:szCs w:val="24"/>
        </w:rPr>
        <w:t xml:space="preserve">«Пророка»; «байронизм» в </w:t>
      </w:r>
      <w:proofErr w:type="spellStart"/>
      <w:r w:rsidRPr="00DE6C1B">
        <w:rPr>
          <w:rFonts w:ascii="Times New Roman" w:hAnsi="Times New Roman"/>
          <w:spacing w:val="-2"/>
          <w:sz w:val="24"/>
          <w:szCs w:val="24"/>
        </w:rPr>
        <w:t>лермонтовской</w:t>
      </w:r>
      <w:proofErr w:type="spellEnd"/>
      <w:r w:rsidRPr="00DE6C1B">
        <w:rPr>
          <w:rFonts w:ascii="Times New Roman" w:hAnsi="Times New Roman"/>
          <w:spacing w:val="-2"/>
          <w:sz w:val="24"/>
          <w:szCs w:val="24"/>
        </w:rPr>
        <w:t xml:space="preserve"> лирике; Онегин и </w:t>
      </w:r>
      <w:r w:rsidRPr="00DE6C1B">
        <w:rPr>
          <w:rFonts w:ascii="Times New Roman" w:hAnsi="Times New Roman"/>
          <w:spacing w:val="-1"/>
          <w:sz w:val="24"/>
          <w:szCs w:val="24"/>
        </w:rPr>
        <w:t>Печорин как два представителя «лишних» людей.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8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8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8"/>
          <w:sz w:val="24"/>
          <w:szCs w:val="24"/>
        </w:rPr>
        <w:t xml:space="preserve"> живописные, графические и музы</w:t>
      </w:r>
      <w:r w:rsidRPr="00DE6C1B">
        <w:rPr>
          <w:rFonts w:ascii="Times New Roman" w:hAnsi="Times New Roman"/>
          <w:spacing w:val="-8"/>
          <w:sz w:val="24"/>
          <w:szCs w:val="24"/>
        </w:rPr>
        <w:softHyphen/>
      </w:r>
      <w:r w:rsidRPr="00DE6C1B">
        <w:rPr>
          <w:rFonts w:ascii="Times New Roman" w:hAnsi="Times New Roman"/>
          <w:spacing w:val="-6"/>
          <w:sz w:val="24"/>
          <w:szCs w:val="24"/>
        </w:rPr>
        <w:t>кальные интерпретации произведений М.Ю. Лермонтова. «Ге</w:t>
      </w:r>
      <w:r w:rsidRPr="00DE6C1B">
        <w:rPr>
          <w:rFonts w:ascii="Times New Roman" w:hAnsi="Times New Roman"/>
          <w:spacing w:val="-6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рой нашего времени» в театре и кино.</w:t>
      </w:r>
    </w:p>
    <w:p w:rsidR="00640124" w:rsidRPr="00DE6C1B" w:rsidRDefault="00640124" w:rsidP="00640124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DE6C1B">
        <w:rPr>
          <w:rFonts w:ascii="Times New Roman" w:hAnsi="Times New Roman"/>
          <w:b/>
          <w:i/>
          <w:spacing w:val="-21"/>
          <w:sz w:val="24"/>
          <w:szCs w:val="24"/>
        </w:rPr>
        <w:t>Н.В. Гоголь (10ч.)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-5"/>
          <w:sz w:val="24"/>
          <w:szCs w:val="24"/>
        </w:rPr>
        <w:t xml:space="preserve">   Жизнь и творчество Н.В. Гоголя. Поэма </w:t>
      </w:r>
      <w:r w:rsidRPr="00DE6C1B">
        <w:rPr>
          <w:rFonts w:ascii="Times New Roman" w:hAnsi="Times New Roman"/>
          <w:i/>
          <w:iCs/>
          <w:spacing w:val="-5"/>
          <w:sz w:val="24"/>
          <w:szCs w:val="24"/>
        </w:rPr>
        <w:t xml:space="preserve">«Мертвые души» </w:t>
      </w:r>
      <w:r w:rsidRPr="00DE6C1B">
        <w:rPr>
          <w:rFonts w:ascii="Times New Roman" w:hAnsi="Times New Roman"/>
          <w:spacing w:val="-3"/>
          <w:sz w:val="24"/>
          <w:szCs w:val="24"/>
        </w:rPr>
        <w:t>как вершинное произведение художника. Влияние «Боже</w:t>
      </w:r>
      <w:r w:rsidRPr="00DE6C1B">
        <w:rPr>
          <w:rFonts w:ascii="Times New Roman" w:hAnsi="Times New Roman"/>
          <w:spacing w:val="-3"/>
          <w:sz w:val="24"/>
          <w:szCs w:val="24"/>
        </w:rPr>
        <w:softHyphen/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ственной комедии» Данте на замысел гоголевской поэмы. </w:t>
      </w:r>
      <w:proofErr w:type="gramStart"/>
      <w:r w:rsidRPr="00DE6C1B">
        <w:rPr>
          <w:rFonts w:ascii="Times New Roman" w:hAnsi="Times New Roman"/>
          <w:spacing w:val="-5"/>
          <w:sz w:val="24"/>
          <w:szCs w:val="24"/>
        </w:rPr>
        <w:t>Сю-</w:t>
      </w:r>
      <w:proofErr w:type="spellStart"/>
      <w:r w:rsidRPr="00DE6C1B">
        <w:rPr>
          <w:rFonts w:ascii="Times New Roman" w:hAnsi="Times New Roman"/>
          <w:spacing w:val="-5"/>
          <w:sz w:val="24"/>
          <w:szCs w:val="24"/>
        </w:rPr>
        <w:t>жетно</w:t>
      </w:r>
      <w:proofErr w:type="spellEnd"/>
      <w:proofErr w:type="gramEnd"/>
      <w:r w:rsidRPr="00DE6C1B">
        <w:rPr>
          <w:rFonts w:ascii="Times New Roman" w:hAnsi="Times New Roman"/>
          <w:spacing w:val="-5"/>
          <w:sz w:val="24"/>
          <w:szCs w:val="24"/>
        </w:rPr>
        <w:t>-композиционное своеобразие «Мертвых душ» («город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pacing w:val="-7"/>
          <w:sz w:val="24"/>
          <w:szCs w:val="24"/>
        </w:rPr>
        <w:t xml:space="preserve">ские» и «помещичьи» главы, «Повесть о капитане Копейкине»). </w:t>
      </w:r>
      <w:r w:rsidRPr="00DE6C1B">
        <w:rPr>
          <w:rFonts w:ascii="Times New Roman" w:hAnsi="Times New Roman"/>
          <w:sz w:val="24"/>
          <w:szCs w:val="24"/>
        </w:rPr>
        <w:t xml:space="preserve">Народная тема в поэме. Образ Чичикова и тема «живой» </w:t>
      </w:r>
      <w:r w:rsidRPr="00DE6C1B">
        <w:rPr>
          <w:rFonts w:ascii="Times New Roman" w:hAnsi="Times New Roman"/>
          <w:spacing w:val="-6"/>
          <w:sz w:val="24"/>
          <w:szCs w:val="24"/>
        </w:rPr>
        <w:t xml:space="preserve">и «мертвой» души в поэме. Фигура автора и роль лирических </w:t>
      </w:r>
      <w:r w:rsidRPr="00DE6C1B">
        <w:rPr>
          <w:rFonts w:ascii="Times New Roman" w:hAnsi="Times New Roman"/>
          <w:spacing w:val="-2"/>
          <w:sz w:val="24"/>
          <w:szCs w:val="24"/>
        </w:rPr>
        <w:t xml:space="preserve">отступлений. Художественное мастерство Гоголя-прозаика, </w:t>
      </w:r>
      <w:r w:rsidRPr="00DE6C1B">
        <w:rPr>
          <w:rFonts w:ascii="Times New Roman" w:hAnsi="Times New Roman"/>
          <w:sz w:val="24"/>
          <w:szCs w:val="24"/>
        </w:rPr>
        <w:t>особенности его творческого метода.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6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6"/>
          <w:sz w:val="24"/>
          <w:szCs w:val="24"/>
        </w:rPr>
        <w:t xml:space="preserve"> поэма в прозе, образ-символ, вставная </w:t>
      </w:r>
      <w:r w:rsidRPr="00DE6C1B">
        <w:rPr>
          <w:rFonts w:ascii="Times New Roman" w:hAnsi="Times New Roman"/>
          <w:sz w:val="24"/>
          <w:szCs w:val="24"/>
        </w:rPr>
        <w:t>повесть.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9"/>
          <w:sz w:val="24"/>
          <w:szCs w:val="24"/>
        </w:rPr>
        <w:t>Развитие речи:</w:t>
      </w:r>
      <w:r w:rsidRPr="00DE6C1B">
        <w:rPr>
          <w:rFonts w:ascii="Times New Roman" w:hAnsi="Times New Roman"/>
          <w:spacing w:val="-9"/>
          <w:sz w:val="24"/>
          <w:szCs w:val="24"/>
        </w:rPr>
        <w:t xml:space="preserve"> пересказ с элементами цитирования, сочине</w:t>
      </w:r>
      <w:r w:rsidRPr="00DE6C1B">
        <w:rPr>
          <w:rFonts w:ascii="Times New Roman" w:hAnsi="Times New Roman"/>
          <w:spacing w:val="-9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ние сопоставительного характера.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7"/>
          <w:sz w:val="24"/>
          <w:szCs w:val="24"/>
        </w:rPr>
        <w:t>Внутрипредметные</w:t>
      </w:r>
      <w:proofErr w:type="spellEnd"/>
      <w:r w:rsidRPr="00DE6C1B">
        <w:rPr>
          <w:rFonts w:ascii="Times New Roman" w:hAnsi="Times New Roman"/>
          <w:i/>
          <w:spacing w:val="-7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7"/>
          <w:sz w:val="24"/>
          <w:szCs w:val="24"/>
        </w:rPr>
        <w:t xml:space="preserve"> Н.В. Гоголь и А.С. Пушкин: </w:t>
      </w:r>
      <w:r w:rsidRPr="00DE6C1B">
        <w:rPr>
          <w:rFonts w:ascii="Times New Roman" w:hAnsi="Times New Roman"/>
          <w:sz w:val="24"/>
          <w:szCs w:val="24"/>
        </w:rPr>
        <w:t>история сюжета «Мертвых душ»; образ скупца в поэме Н.В. Гоголя и мировой литературе.</w:t>
      </w:r>
    </w:p>
    <w:p w:rsidR="00640124" w:rsidRPr="00DE6C1B" w:rsidRDefault="00640124" w:rsidP="00640124">
      <w:pPr>
        <w:pStyle w:val="a3"/>
        <w:rPr>
          <w:rFonts w:ascii="Times New Roman" w:hAnsi="Times New Roman"/>
          <w:spacing w:val="-5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12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12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12"/>
          <w:sz w:val="24"/>
          <w:szCs w:val="24"/>
        </w:rPr>
        <w:t xml:space="preserve"> поэма «Мертвые души» в иллюстра</w:t>
      </w:r>
      <w:r w:rsidRPr="00DE6C1B">
        <w:rPr>
          <w:rFonts w:ascii="Times New Roman" w:hAnsi="Times New Roman"/>
          <w:spacing w:val="-12"/>
          <w:sz w:val="24"/>
          <w:szCs w:val="24"/>
        </w:rPr>
        <w:softHyphen/>
      </w:r>
      <w:r w:rsidRPr="00DE6C1B">
        <w:rPr>
          <w:rFonts w:ascii="Times New Roman" w:hAnsi="Times New Roman"/>
          <w:spacing w:val="-5"/>
          <w:sz w:val="24"/>
          <w:szCs w:val="24"/>
        </w:rPr>
        <w:t xml:space="preserve">циях художников (А. Агин, П. </w:t>
      </w:r>
      <w:proofErr w:type="spellStart"/>
      <w:r w:rsidRPr="00DE6C1B">
        <w:rPr>
          <w:rFonts w:ascii="Times New Roman" w:hAnsi="Times New Roman"/>
          <w:spacing w:val="-5"/>
          <w:sz w:val="24"/>
          <w:szCs w:val="24"/>
        </w:rPr>
        <w:t>Боклевский</w:t>
      </w:r>
      <w:proofErr w:type="spellEnd"/>
      <w:r w:rsidRPr="00DE6C1B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DE6C1B">
        <w:rPr>
          <w:rFonts w:ascii="Times New Roman" w:hAnsi="Times New Roman"/>
          <w:spacing w:val="-5"/>
          <w:sz w:val="24"/>
          <w:szCs w:val="24"/>
        </w:rPr>
        <w:t>Кукрыниксы</w:t>
      </w:r>
      <w:proofErr w:type="spellEnd"/>
      <w:r w:rsidRPr="00DE6C1B">
        <w:rPr>
          <w:rFonts w:ascii="Times New Roman" w:hAnsi="Times New Roman"/>
          <w:spacing w:val="-5"/>
          <w:sz w:val="24"/>
          <w:szCs w:val="24"/>
        </w:rPr>
        <w:t>).</w:t>
      </w:r>
    </w:p>
    <w:p w:rsidR="00640124" w:rsidRPr="00DE6C1B" w:rsidRDefault="003864D4" w:rsidP="003864D4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 xml:space="preserve">Литература второй половины </w:t>
      </w:r>
      <w:r w:rsidRPr="00DE6C1B">
        <w:rPr>
          <w:rFonts w:ascii="Times New Roman" w:hAnsi="Times New Roman"/>
          <w:b/>
          <w:sz w:val="24"/>
          <w:szCs w:val="24"/>
          <w:lang w:val="en-US"/>
        </w:rPr>
        <w:t>XIX</w:t>
      </w:r>
      <w:r w:rsidR="00B94DA6">
        <w:rPr>
          <w:rFonts w:ascii="Times New Roman" w:hAnsi="Times New Roman"/>
          <w:b/>
          <w:sz w:val="24"/>
          <w:szCs w:val="24"/>
        </w:rPr>
        <w:t xml:space="preserve"> века (14</w:t>
      </w:r>
      <w:r w:rsidR="00B23AD9" w:rsidRPr="00DE6C1B">
        <w:rPr>
          <w:rFonts w:ascii="Times New Roman" w:hAnsi="Times New Roman"/>
          <w:b/>
          <w:sz w:val="24"/>
          <w:szCs w:val="24"/>
        </w:rPr>
        <w:t xml:space="preserve"> </w:t>
      </w:r>
      <w:r w:rsidRPr="00DE6C1B">
        <w:rPr>
          <w:rFonts w:ascii="Times New Roman" w:hAnsi="Times New Roman"/>
          <w:b/>
          <w:sz w:val="24"/>
          <w:szCs w:val="24"/>
        </w:rPr>
        <w:t>ч.)</w:t>
      </w:r>
    </w:p>
    <w:p w:rsidR="00640124" w:rsidRPr="00DE6C1B" w:rsidRDefault="003864D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pacing w:val="42"/>
          <w:sz w:val="24"/>
          <w:szCs w:val="24"/>
        </w:rPr>
        <w:t xml:space="preserve">   </w:t>
      </w:r>
      <w:r w:rsidR="00640124" w:rsidRPr="00DE6C1B">
        <w:rPr>
          <w:rFonts w:ascii="Times New Roman" w:hAnsi="Times New Roman"/>
          <w:sz w:val="24"/>
          <w:szCs w:val="24"/>
        </w:rPr>
        <w:t>Развитие традиций отечественного реализма в русской ли</w:t>
      </w:r>
      <w:r w:rsidR="00640124" w:rsidRPr="00DE6C1B">
        <w:rPr>
          <w:rFonts w:ascii="Times New Roman" w:hAnsi="Times New Roman"/>
          <w:sz w:val="24"/>
          <w:szCs w:val="24"/>
        </w:rPr>
        <w:softHyphen/>
        <w:t>тературе 1840—1890-х годов. Расцвет социально-психологиче</w:t>
      </w:r>
      <w:r w:rsidR="00640124" w:rsidRPr="00DE6C1B">
        <w:rPr>
          <w:rFonts w:ascii="Times New Roman" w:hAnsi="Times New Roman"/>
          <w:sz w:val="24"/>
          <w:szCs w:val="24"/>
        </w:rPr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="00640124" w:rsidRPr="00DE6C1B">
        <w:rPr>
          <w:rFonts w:ascii="Times New Roman" w:hAnsi="Times New Roman"/>
          <w:i/>
          <w:iCs/>
          <w:sz w:val="24"/>
          <w:szCs w:val="24"/>
        </w:rPr>
        <w:t>«История одного города»).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Лирическая ситуация 50—80-х годов </w:t>
      </w:r>
      <w:r w:rsidRPr="00DE6C1B">
        <w:rPr>
          <w:rFonts w:ascii="Times New Roman" w:hAnsi="Times New Roman"/>
          <w:sz w:val="24"/>
          <w:szCs w:val="24"/>
          <w:lang w:val="en-US"/>
        </w:rPr>
        <w:t>XIX</w:t>
      </w:r>
      <w:r w:rsidRPr="00DE6C1B">
        <w:rPr>
          <w:rFonts w:ascii="Times New Roman" w:hAnsi="Times New Roman"/>
          <w:sz w:val="24"/>
          <w:szCs w:val="24"/>
        </w:rPr>
        <w:t xml:space="preserve"> века (поэзия Н.А. Некрасова, Ф.И. Тютчева, А.А. Фета).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>Творчество А.Н. Островского как новый этап развития рус</w:t>
      </w:r>
      <w:r w:rsidRPr="00DE6C1B">
        <w:rPr>
          <w:rFonts w:ascii="Times New Roman" w:hAnsi="Times New Roman"/>
          <w:sz w:val="24"/>
          <w:szCs w:val="24"/>
        </w:rPr>
        <w:softHyphen/>
        <w:t>ского национального театра.</w:t>
      </w:r>
      <w:r w:rsidR="003864D4" w:rsidRPr="00DE6C1B">
        <w:rPr>
          <w:rFonts w:ascii="Times New Roman" w:hAnsi="Times New Roman"/>
          <w:sz w:val="24"/>
          <w:szCs w:val="24"/>
        </w:rPr>
        <w:t xml:space="preserve">  Пьеса </w:t>
      </w:r>
      <w:r w:rsidR="003864D4" w:rsidRPr="00DE6C1B">
        <w:rPr>
          <w:rFonts w:ascii="Times New Roman" w:hAnsi="Times New Roman"/>
          <w:i/>
          <w:sz w:val="24"/>
          <w:szCs w:val="24"/>
        </w:rPr>
        <w:t>«Бедность не порок».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Л.Н. Толстой </w:t>
      </w:r>
      <w:r w:rsidR="003864D4" w:rsidRPr="00DE6C1B">
        <w:rPr>
          <w:rFonts w:ascii="Times New Roman" w:hAnsi="Times New Roman"/>
          <w:i/>
          <w:sz w:val="24"/>
          <w:szCs w:val="24"/>
        </w:rPr>
        <w:t>(«Юность»)</w:t>
      </w:r>
      <w:r w:rsidR="003864D4" w:rsidRPr="00DE6C1B">
        <w:rPr>
          <w:rFonts w:ascii="Times New Roman" w:hAnsi="Times New Roman"/>
          <w:sz w:val="24"/>
          <w:szCs w:val="24"/>
        </w:rPr>
        <w:t xml:space="preserve"> </w:t>
      </w:r>
      <w:r w:rsidRPr="00DE6C1B">
        <w:rPr>
          <w:rFonts w:ascii="Times New Roman" w:hAnsi="Times New Roman"/>
          <w:sz w:val="24"/>
          <w:szCs w:val="24"/>
        </w:rPr>
        <w:t xml:space="preserve">и Ф.М. Достоевский </w:t>
      </w:r>
      <w:r w:rsidR="003864D4" w:rsidRPr="00DE6C1B">
        <w:rPr>
          <w:rFonts w:ascii="Times New Roman" w:hAnsi="Times New Roman"/>
          <w:i/>
          <w:sz w:val="24"/>
          <w:szCs w:val="24"/>
        </w:rPr>
        <w:t>(«Бедные люди</w:t>
      </w:r>
      <w:proofErr w:type="gramStart"/>
      <w:r w:rsidR="003864D4" w:rsidRPr="00DE6C1B">
        <w:rPr>
          <w:rFonts w:ascii="Times New Roman" w:hAnsi="Times New Roman"/>
          <w:i/>
          <w:sz w:val="24"/>
          <w:szCs w:val="24"/>
        </w:rPr>
        <w:t>»)</w:t>
      </w:r>
      <w:r w:rsidR="003864D4" w:rsidRPr="00DE6C1B">
        <w:rPr>
          <w:rFonts w:ascii="Times New Roman" w:hAnsi="Times New Roman"/>
          <w:sz w:val="24"/>
          <w:szCs w:val="24"/>
        </w:rPr>
        <w:t xml:space="preserve">  </w:t>
      </w:r>
      <w:r w:rsidRPr="00DE6C1B">
        <w:rPr>
          <w:rFonts w:ascii="Times New Roman" w:hAnsi="Times New Roman"/>
          <w:sz w:val="24"/>
          <w:szCs w:val="24"/>
        </w:rPr>
        <w:t>как</w:t>
      </w:r>
      <w:proofErr w:type="gramEnd"/>
      <w:r w:rsidRPr="00DE6C1B">
        <w:rPr>
          <w:rFonts w:ascii="Times New Roman" w:hAnsi="Times New Roman"/>
          <w:sz w:val="24"/>
          <w:szCs w:val="24"/>
        </w:rPr>
        <w:t xml:space="preserve"> два типа художе</w:t>
      </w:r>
      <w:r w:rsidRPr="00DE6C1B">
        <w:rPr>
          <w:rFonts w:ascii="Times New Roman" w:hAnsi="Times New Roman"/>
          <w:sz w:val="24"/>
          <w:szCs w:val="24"/>
        </w:rPr>
        <w:softHyphen/>
        <w:t>ственного сознания</w:t>
      </w:r>
      <w:r w:rsidR="003864D4" w:rsidRPr="00DE6C1B">
        <w:rPr>
          <w:rFonts w:ascii="Times New Roman" w:hAnsi="Times New Roman"/>
          <w:sz w:val="24"/>
          <w:szCs w:val="24"/>
        </w:rPr>
        <w:t>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>Проза и драматургия А.П. Чехова в контексте рубежа ве</w:t>
      </w:r>
      <w:r w:rsidRPr="00DE6C1B">
        <w:rPr>
          <w:rFonts w:ascii="Times New Roman" w:hAnsi="Times New Roman"/>
          <w:sz w:val="24"/>
          <w:szCs w:val="24"/>
        </w:rPr>
        <w:softHyphen/>
        <w:t>ков.</w:t>
      </w:r>
      <w:r w:rsidR="003864D4" w:rsidRPr="00DE6C1B">
        <w:rPr>
          <w:rFonts w:ascii="Times New Roman" w:hAnsi="Times New Roman"/>
          <w:sz w:val="24"/>
          <w:szCs w:val="24"/>
        </w:rPr>
        <w:t xml:space="preserve"> </w:t>
      </w:r>
      <w:r w:rsidR="003864D4" w:rsidRPr="00DE6C1B">
        <w:rPr>
          <w:rFonts w:ascii="Times New Roman" w:hAnsi="Times New Roman"/>
          <w:i/>
          <w:sz w:val="24"/>
          <w:szCs w:val="24"/>
        </w:rPr>
        <w:t>«Смерть чиновника»</w:t>
      </w:r>
      <w:r w:rsidR="003864D4" w:rsidRPr="00DE6C1B">
        <w:rPr>
          <w:rFonts w:ascii="Times New Roman" w:hAnsi="Times New Roman"/>
          <w:sz w:val="24"/>
          <w:szCs w:val="24"/>
        </w:rPr>
        <w:t xml:space="preserve">. </w:t>
      </w:r>
      <w:r w:rsidRPr="00DE6C1B">
        <w:rPr>
          <w:rFonts w:ascii="Times New Roman" w:hAnsi="Times New Roman"/>
          <w:sz w:val="24"/>
          <w:szCs w:val="24"/>
        </w:rPr>
        <w:t xml:space="preserve"> Нравственные и философские уроки русской классики </w:t>
      </w:r>
      <w:r w:rsidRPr="00DE6C1B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="003864D4" w:rsidRPr="00DE6C1B">
        <w:rPr>
          <w:rFonts w:ascii="Times New Roman" w:hAnsi="Times New Roman"/>
          <w:sz w:val="24"/>
          <w:szCs w:val="24"/>
        </w:rPr>
        <w:t xml:space="preserve"> </w:t>
      </w:r>
      <w:r w:rsidRPr="00DE6C1B">
        <w:rPr>
          <w:rFonts w:ascii="Times New Roman" w:hAnsi="Times New Roman"/>
          <w:sz w:val="24"/>
          <w:szCs w:val="24"/>
        </w:rPr>
        <w:t>столетия.</w:t>
      </w:r>
    </w:p>
    <w:p w:rsidR="00640124" w:rsidRPr="00DE6C1B" w:rsidRDefault="003864D4" w:rsidP="003864D4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DE6C1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E6C1B">
        <w:rPr>
          <w:rFonts w:ascii="Times New Roman" w:hAnsi="Times New Roman"/>
          <w:b/>
          <w:sz w:val="24"/>
          <w:szCs w:val="24"/>
        </w:rPr>
        <w:t xml:space="preserve"> века (8ч.)</w:t>
      </w:r>
    </w:p>
    <w:p w:rsidR="00640124" w:rsidRPr="00DE6C1B" w:rsidRDefault="003864D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  </w:t>
      </w:r>
      <w:r w:rsidR="00640124" w:rsidRPr="00DE6C1B">
        <w:rPr>
          <w:rFonts w:ascii="Times New Roman" w:hAnsi="Times New Roman"/>
          <w:sz w:val="24"/>
          <w:szCs w:val="24"/>
        </w:rPr>
        <w:t xml:space="preserve">Своеобразие русской прозы рубежа веков (М. Горький, И. Бунин, Л. Куприн). Драма М. Горького </w:t>
      </w:r>
      <w:r w:rsidR="00640124" w:rsidRPr="00DE6C1B">
        <w:rPr>
          <w:rFonts w:ascii="Times New Roman" w:hAnsi="Times New Roman"/>
          <w:i/>
          <w:iCs/>
          <w:sz w:val="24"/>
          <w:szCs w:val="24"/>
        </w:rPr>
        <w:t xml:space="preserve">«На дне» </w:t>
      </w:r>
      <w:r w:rsidR="00640124" w:rsidRPr="00DE6C1B">
        <w:rPr>
          <w:rFonts w:ascii="Times New Roman" w:hAnsi="Times New Roman"/>
          <w:sz w:val="24"/>
          <w:szCs w:val="24"/>
        </w:rPr>
        <w:t>как «пьеса-буревестник»).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DE6C1B">
        <w:rPr>
          <w:rFonts w:ascii="Times New Roman" w:hAnsi="Times New Roman"/>
          <w:sz w:val="24"/>
          <w:szCs w:val="24"/>
        </w:rPr>
        <w:softHyphen/>
        <w:t>евой, Б. Пастернака).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Своеобразие </w:t>
      </w:r>
      <w:proofErr w:type="gramStart"/>
      <w:r w:rsidRPr="00DE6C1B">
        <w:rPr>
          <w:rFonts w:ascii="Times New Roman" w:hAnsi="Times New Roman"/>
          <w:sz w:val="24"/>
          <w:szCs w:val="24"/>
        </w:rPr>
        <w:t>отечественного  романа</w:t>
      </w:r>
      <w:proofErr w:type="gramEnd"/>
      <w:r w:rsidRPr="00DE6C1B">
        <w:rPr>
          <w:rFonts w:ascii="Times New Roman" w:hAnsi="Times New Roman"/>
          <w:sz w:val="24"/>
          <w:szCs w:val="24"/>
        </w:rPr>
        <w:t xml:space="preserve"> первой половины </w:t>
      </w:r>
      <w:r w:rsidRPr="00DE6C1B">
        <w:rPr>
          <w:rFonts w:ascii="Times New Roman" w:hAnsi="Times New Roman"/>
          <w:spacing w:val="-10"/>
          <w:sz w:val="24"/>
          <w:szCs w:val="24"/>
          <w:lang w:val="en-US"/>
        </w:rPr>
        <w:t>XX</w:t>
      </w:r>
      <w:r w:rsidRPr="00DE6C1B">
        <w:rPr>
          <w:rFonts w:ascii="Times New Roman" w:hAnsi="Times New Roman"/>
          <w:sz w:val="24"/>
          <w:szCs w:val="24"/>
        </w:rPr>
        <w:tab/>
        <w:t>века (проза М. Шолохова, А. Толстого, М. Булгакова).</w:t>
      </w:r>
      <w:r w:rsidRPr="00DE6C1B">
        <w:rPr>
          <w:rFonts w:ascii="Times New Roman" w:hAnsi="Times New Roman"/>
          <w:sz w:val="24"/>
          <w:szCs w:val="24"/>
        </w:rPr>
        <w:br/>
        <w:t>Литературный процесс 50—80-х годов (проза В. Распутина, В. Астафьева, В. Шукшина, А. С</w:t>
      </w:r>
      <w:r w:rsidR="003864D4" w:rsidRPr="00DE6C1B">
        <w:rPr>
          <w:rFonts w:ascii="Times New Roman" w:hAnsi="Times New Roman"/>
          <w:sz w:val="24"/>
          <w:szCs w:val="24"/>
        </w:rPr>
        <w:t xml:space="preserve">олженицына, поэзия </w:t>
      </w:r>
      <w:r w:rsidRPr="00DE6C1B">
        <w:rPr>
          <w:rFonts w:ascii="Times New Roman" w:hAnsi="Times New Roman"/>
          <w:sz w:val="24"/>
          <w:szCs w:val="24"/>
        </w:rPr>
        <w:t xml:space="preserve">Е. Евтушенко, Н. Рубцова, Б. Окуджавы, В. Высоцкого). </w:t>
      </w:r>
      <w:r w:rsidRPr="00DE6C1B">
        <w:rPr>
          <w:rFonts w:ascii="Times New Roman" w:hAnsi="Times New Roman"/>
          <w:sz w:val="24"/>
          <w:szCs w:val="24"/>
        </w:rPr>
        <w:lastRenderedPageBreak/>
        <w:t>Новейшая русская проза и поэзия 80—90-х годов (произведе</w:t>
      </w:r>
      <w:r w:rsidRPr="00DE6C1B">
        <w:rPr>
          <w:rFonts w:ascii="Times New Roman" w:hAnsi="Times New Roman"/>
          <w:sz w:val="24"/>
          <w:szCs w:val="24"/>
        </w:rPr>
        <w:softHyphen/>
        <w:t>ния В. Астафьева, В. Распутина, Л. Петрушевской, В. Пеле</w:t>
      </w:r>
      <w:r w:rsidRPr="00DE6C1B">
        <w:rPr>
          <w:rFonts w:ascii="Times New Roman" w:hAnsi="Times New Roman"/>
          <w:sz w:val="24"/>
          <w:szCs w:val="24"/>
        </w:rPr>
        <w:softHyphen/>
        <w:t xml:space="preserve">вина и др., лирика И. Бродского, О. </w:t>
      </w:r>
      <w:proofErr w:type="spellStart"/>
      <w:r w:rsidRPr="00DE6C1B">
        <w:rPr>
          <w:rFonts w:ascii="Times New Roman" w:hAnsi="Times New Roman"/>
          <w:sz w:val="24"/>
          <w:szCs w:val="24"/>
        </w:rPr>
        <w:t>Седаковой</w:t>
      </w:r>
      <w:proofErr w:type="spellEnd"/>
      <w:r w:rsidRPr="00DE6C1B">
        <w:rPr>
          <w:rFonts w:ascii="Times New Roman" w:hAnsi="Times New Roman"/>
          <w:sz w:val="24"/>
          <w:szCs w:val="24"/>
        </w:rPr>
        <w:t xml:space="preserve"> и др.). Противоречивость и драматизм современной литературной ситуации.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i/>
          <w:spacing w:val="-7"/>
          <w:sz w:val="24"/>
          <w:szCs w:val="24"/>
        </w:rPr>
        <w:t>Опорные понятия:</w:t>
      </w:r>
      <w:r w:rsidRPr="00DE6C1B">
        <w:rPr>
          <w:rFonts w:ascii="Times New Roman" w:hAnsi="Times New Roman"/>
          <w:spacing w:val="-7"/>
          <w:sz w:val="24"/>
          <w:szCs w:val="24"/>
        </w:rPr>
        <w:t xml:space="preserve"> историко-литературный процесс, лите</w:t>
      </w:r>
      <w:r w:rsidRPr="00DE6C1B">
        <w:rPr>
          <w:rFonts w:ascii="Times New Roman" w:hAnsi="Times New Roman"/>
          <w:spacing w:val="-7"/>
          <w:sz w:val="24"/>
          <w:szCs w:val="24"/>
        </w:rPr>
        <w:softHyphen/>
      </w:r>
      <w:r w:rsidRPr="00DE6C1B">
        <w:rPr>
          <w:rFonts w:ascii="Times New Roman" w:hAnsi="Times New Roman"/>
          <w:spacing w:val="-5"/>
          <w:sz w:val="24"/>
          <w:szCs w:val="24"/>
        </w:rPr>
        <w:t>ратурное направление, поэтическое течение, традиции и нова</w:t>
      </w:r>
      <w:r w:rsidRPr="00DE6C1B">
        <w:rPr>
          <w:rFonts w:ascii="Times New Roman" w:hAnsi="Times New Roman"/>
          <w:spacing w:val="-5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торство.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6C1B">
        <w:rPr>
          <w:rFonts w:ascii="Times New Roman" w:hAnsi="Times New Roman"/>
          <w:i/>
          <w:spacing w:val="-3"/>
          <w:sz w:val="24"/>
          <w:szCs w:val="24"/>
        </w:rPr>
        <w:t>Межпредметные</w:t>
      </w:r>
      <w:proofErr w:type="spellEnd"/>
      <w:r w:rsidRPr="00DE6C1B">
        <w:rPr>
          <w:rFonts w:ascii="Times New Roman" w:hAnsi="Times New Roman"/>
          <w:i/>
          <w:spacing w:val="-3"/>
          <w:sz w:val="24"/>
          <w:szCs w:val="24"/>
        </w:rPr>
        <w:t xml:space="preserve"> связи:</w:t>
      </w:r>
      <w:r w:rsidRPr="00DE6C1B">
        <w:rPr>
          <w:rFonts w:ascii="Times New Roman" w:hAnsi="Times New Roman"/>
          <w:spacing w:val="-3"/>
          <w:sz w:val="24"/>
          <w:szCs w:val="24"/>
        </w:rPr>
        <w:t xml:space="preserve"> музыка, живопись, кино в контек</w:t>
      </w:r>
      <w:r w:rsidRPr="00DE6C1B">
        <w:rPr>
          <w:rFonts w:ascii="Times New Roman" w:hAnsi="Times New Roman"/>
          <w:spacing w:val="-3"/>
          <w:sz w:val="24"/>
          <w:szCs w:val="24"/>
        </w:rPr>
        <w:softHyphen/>
      </w:r>
      <w:r w:rsidRPr="00DE6C1B">
        <w:rPr>
          <w:rFonts w:ascii="Times New Roman" w:hAnsi="Times New Roman"/>
          <w:sz w:val="24"/>
          <w:szCs w:val="24"/>
        </w:rPr>
        <w:t>сте литературной эпохи.</w:t>
      </w:r>
    </w:p>
    <w:p w:rsidR="00640124" w:rsidRPr="00DE6C1B" w:rsidRDefault="00033191" w:rsidP="0064012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DE6C1B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   </w:t>
      </w:r>
      <w:r w:rsidR="00640124" w:rsidRPr="00DE6C1B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Для </w:t>
      </w:r>
      <w:r w:rsidR="00640124" w:rsidRPr="00DE6C1B">
        <w:rPr>
          <w:rFonts w:ascii="Times New Roman" w:hAnsi="Times New Roman"/>
          <w:i/>
          <w:spacing w:val="39"/>
          <w:sz w:val="24"/>
          <w:szCs w:val="24"/>
          <w:u w:val="single"/>
        </w:rPr>
        <w:t>заучивания</w:t>
      </w:r>
      <w:r w:rsidR="003864D4" w:rsidRPr="00DE6C1B">
        <w:rPr>
          <w:rFonts w:ascii="Times New Roman" w:hAnsi="Times New Roman"/>
          <w:i/>
          <w:spacing w:val="39"/>
          <w:sz w:val="24"/>
          <w:szCs w:val="24"/>
          <w:u w:val="single"/>
        </w:rPr>
        <w:t xml:space="preserve"> </w:t>
      </w:r>
      <w:r w:rsidR="00640124" w:rsidRPr="00DE6C1B">
        <w:rPr>
          <w:rFonts w:ascii="Times New Roman" w:hAnsi="Times New Roman"/>
          <w:i/>
          <w:spacing w:val="42"/>
          <w:sz w:val="24"/>
          <w:szCs w:val="24"/>
          <w:u w:val="single"/>
        </w:rPr>
        <w:t>наизусть</w:t>
      </w:r>
    </w:p>
    <w:p w:rsidR="00640124" w:rsidRPr="00DE6C1B" w:rsidRDefault="00640124" w:rsidP="00640124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sz w:val="24"/>
          <w:szCs w:val="24"/>
        </w:rPr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DE6C1B">
        <w:rPr>
          <w:rFonts w:ascii="Times New Roman" w:hAnsi="Times New Roman"/>
          <w:spacing w:val="-8"/>
          <w:sz w:val="24"/>
          <w:szCs w:val="24"/>
        </w:rPr>
        <w:t xml:space="preserve">А.С. </w:t>
      </w:r>
      <w:proofErr w:type="gramStart"/>
      <w:r w:rsidRPr="00DE6C1B">
        <w:rPr>
          <w:rFonts w:ascii="Times New Roman" w:hAnsi="Times New Roman"/>
          <w:spacing w:val="30"/>
          <w:sz w:val="24"/>
          <w:szCs w:val="24"/>
        </w:rPr>
        <w:t>Грибоедов.</w:t>
      </w:r>
      <w:r w:rsidRPr="00DE6C1B">
        <w:rPr>
          <w:rFonts w:ascii="Times New Roman" w:hAnsi="Times New Roman"/>
          <w:i/>
          <w:iCs/>
          <w:spacing w:val="-8"/>
          <w:sz w:val="24"/>
          <w:szCs w:val="24"/>
        </w:rPr>
        <w:t>«</w:t>
      </w:r>
      <w:proofErr w:type="gramEnd"/>
      <w:r w:rsidRPr="00DE6C1B">
        <w:rPr>
          <w:rFonts w:ascii="Times New Roman" w:hAnsi="Times New Roman"/>
          <w:i/>
          <w:iCs/>
          <w:spacing w:val="-8"/>
          <w:sz w:val="24"/>
          <w:szCs w:val="24"/>
        </w:rPr>
        <w:t xml:space="preserve">Горе от ума » </w:t>
      </w:r>
      <w:r w:rsidRPr="00DE6C1B">
        <w:rPr>
          <w:rFonts w:ascii="Times New Roman" w:hAnsi="Times New Roman"/>
          <w:spacing w:val="-8"/>
          <w:sz w:val="24"/>
          <w:szCs w:val="24"/>
        </w:rPr>
        <w:t xml:space="preserve">(отрывок по выбору). </w:t>
      </w:r>
      <w:r w:rsidRPr="00DE6C1B">
        <w:rPr>
          <w:rFonts w:ascii="Times New Roman" w:hAnsi="Times New Roman"/>
          <w:spacing w:val="-2"/>
          <w:sz w:val="24"/>
          <w:szCs w:val="24"/>
        </w:rPr>
        <w:t xml:space="preserve">А.С. Пушкин. 3—5 стихотворений (по выбору). </w:t>
      </w:r>
      <w:r w:rsidRPr="00DE6C1B">
        <w:rPr>
          <w:rFonts w:ascii="Times New Roman" w:hAnsi="Times New Roman"/>
          <w:sz w:val="24"/>
          <w:szCs w:val="24"/>
        </w:rPr>
        <w:t>М.Ю. Лермонтов. 3—5 стихотворений (по выбору).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DE6C1B">
        <w:rPr>
          <w:rFonts w:ascii="Times New Roman" w:hAnsi="Times New Roman"/>
          <w:b/>
          <w:sz w:val="24"/>
          <w:szCs w:val="24"/>
        </w:rPr>
        <w:t xml:space="preserve">     </w:t>
      </w:r>
      <w:r w:rsidRPr="00B80BE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материала</w:t>
      </w:r>
      <w:r w:rsidRPr="00B80BE5">
        <w:rPr>
          <w:rFonts w:ascii="Times New Roman" w:hAnsi="Times New Roman"/>
          <w:sz w:val="24"/>
          <w:szCs w:val="24"/>
        </w:rPr>
        <w:t xml:space="preserve"> </w:t>
      </w:r>
    </w:p>
    <w:p w:rsidR="00BD2F87" w:rsidRPr="00B80BE5" w:rsidRDefault="00BD2F87" w:rsidP="00BD2F87">
      <w:pPr>
        <w:pStyle w:val="a3"/>
        <w:rPr>
          <w:rFonts w:ascii="Times New Roman" w:hAnsi="Times New Roman"/>
          <w:i/>
          <w:sz w:val="24"/>
          <w:szCs w:val="24"/>
        </w:rPr>
      </w:pPr>
      <w:r w:rsidRPr="00B80BE5">
        <w:rPr>
          <w:rFonts w:ascii="Times New Roman" w:hAnsi="Times New Roman"/>
          <w:i/>
          <w:sz w:val="24"/>
          <w:szCs w:val="24"/>
        </w:rPr>
        <w:t xml:space="preserve">Личностные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- формировать понимание важности процесса обучения;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формировать уважение к литературе народов многонациональной России; - формировать в процессе чтения нравственно развитую личность, любящую семью, свою Родину, обладающую высокой культурой общения;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- совершенствовать ценностно-смысловые представления о человеке в мире и процессе чтения;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развивать потребности в самопознании и самосовершенствовании в процессе чтения и характеристики (анализа) текста;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- формировать в процессе чтения основы гражданской идентичности;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развивать эстетические чувства и художественный вкус на основе знакомства с отечественной и мировой литературой;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развивать морально-эстетические представления, доброжелательность и </w:t>
      </w:r>
      <w:proofErr w:type="spellStart"/>
      <w:r w:rsidRPr="00B80BE5">
        <w:rPr>
          <w:rFonts w:ascii="Times New Roman" w:hAnsi="Times New Roman"/>
          <w:sz w:val="24"/>
          <w:szCs w:val="24"/>
        </w:rPr>
        <w:t>эмоциональнонравственную</w:t>
      </w:r>
      <w:proofErr w:type="spellEnd"/>
      <w:r w:rsidRPr="00B80BE5">
        <w:rPr>
          <w:rFonts w:ascii="Times New Roman" w:hAnsi="Times New Roman"/>
          <w:sz w:val="24"/>
          <w:szCs w:val="24"/>
        </w:rPr>
        <w:t xml:space="preserve"> отзывчивость, понимание и сопереживание чувствам других людей;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развивать и углублять восприятие литературы как особого вида искусства, умение соотносить его с другими видами искусства.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80BE5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B80BE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формировать умения понимать причины успеха/неуспеха учебной деятельности и способности конструктивно действовать даже в ситуации неуспеха;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развивать умение осваивать разнообразные формы познавательной и личностной рефлексии;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lastRenderedPageBreak/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- формировать готовность конструктивно разрешать конфликты посредством учета интересов сторон и сотрудничества;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- совершенствовать владение базовыми предметными и </w:t>
      </w:r>
      <w:proofErr w:type="spellStart"/>
      <w:r w:rsidRPr="00B80BE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80BE5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- развивать интерес к исследовательской и проектной деятельности в процессе изучения курса, в том числе для реализации притязаний и потребностей.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i/>
          <w:sz w:val="24"/>
          <w:szCs w:val="24"/>
          <w:u w:val="single"/>
        </w:rPr>
        <w:t>Предметные</w:t>
      </w:r>
      <w:r w:rsidRPr="00B80BE5">
        <w:rPr>
          <w:rFonts w:ascii="Times New Roman" w:hAnsi="Times New Roman"/>
          <w:sz w:val="24"/>
          <w:szCs w:val="24"/>
        </w:rPr>
        <w:t xml:space="preserve">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 3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 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BD2F87" w:rsidRPr="00B80BE5" w:rsidRDefault="00BD2F87" w:rsidP="00BD2F87">
      <w:pPr>
        <w:pStyle w:val="a3"/>
        <w:rPr>
          <w:rFonts w:ascii="Times New Roman" w:hAnsi="Times New Roman"/>
          <w:sz w:val="24"/>
          <w:szCs w:val="24"/>
        </w:rPr>
      </w:pPr>
      <w:r w:rsidRPr="00B80BE5">
        <w:rPr>
          <w:rFonts w:ascii="Times New Roman" w:hAnsi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</w:t>
      </w:r>
    </w:p>
    <w:tbl>
      <w:tblPr>
        <w:tblW w:w="30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</w:tblGrid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Целевой приоритет воспитания на уровне ООО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Создание благоприятных условий для развития социально значимых отношений школьников и, прежде всего, ценностных отношений:</w:t>
            </w:r>
          </w:p>
        </w:tc>
      </w:tr>
      <w:tr w:rsidR="00BD2F87" w:rsidRPr="00F95C99" w:rsidTr="002850C0">
        <w:tc>
          <w:tcPr>
            <w:tcW w:w="5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к семье как главной опоре в жизни человека и источнику его счастья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BD2F87" w:rsidRPr="00F95C99" w:rsidTr="002850C0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F87" w:rsidRPr="00F95C99" w:rsidRDefault="00BD2F87" w:rsidP="002850C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95C99">
              <w:rPr>
                <w:rFonts w:ascii="Arial" w:eastAsia="Times New Roman" w:hAnsi="Arial" w:cs="Arial"/>
                <w:sz w:val="20"/>
                <w:szCs w:val="20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F95C99">
              <w:rPr>
                <w:rFonts w:ascii="Arial" w:eastAsia="Times New Roman" w:hAnsi="Arial" w:cs="Arial"/>
                <w:sz w:val="20"/>
                <w:szCs w:val="20"/>
              </w:rPr>
              <w:t>самореализующимся</w:t>
            </w:r>
            <w:proofErr w:type="spellEnd"/>
            <w:r w:rsidRPr="00F95C99">
              <w:rPr>
                <w:rFonts w:ascii="Arial" w:eastAsia="Times New Roman" w:hAnsi="Arial" w:cs="Arial"/>
                <w:sz w:val="20"/>
                <w:szCs w:val="20"/>
              </w:rPr>
              <w:t xml:space="preserve"> личностям, отвечающим за свое собственное будущее</w:t>
            </w:r>
          </w:p>
        </w:tc>
      </w:tr>
    </w:tbl>
    <w:p w:rsidR="00EC46EC" w:rsidRPr="00DE6C1B" w:rsidRDefault="00EC46EC" w:rsidP="00415BFF">
      <w:pPr>
        <w:pStyle w:val="a3"/>
        <w:rPr>
          <w:rFonts w:ascii="Times New Roman" w:hAnsi="Times New Roman"/>
          <w:color w:val="444444"/>
          <w:sz w:val="24"/>
          <w:szCs w:val="24"/>
        </w:rPr>
      </w:pPr>
    </w:p>
    <w:p w:rsidR="00EC46EC" w:rsidRPr="007C30F8" w:rsidRDefault="009B16C4" w:rsidP="009B16C4">
      <w:pPr>
        <w:pStyle w:val="a3"/>
        <w:rPr>
          <w:rFonts w:ascii="Times New Roman" w:hAnsi="Times New Roman"/>
          <w:b/>
          <w:sz w:val="28"/>
          <w:szCs w:val="28"/>
        </w:rPr>
      </w:pPr>
      <w:r w:rsidRPr="005259F5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415BFF" w:rsidRDefault="00415BFF"/>
    <w:sectPr w:rsidR="00415BFF" w:rsidSect="00C6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251F"/>
    <w:multiLevelType w:val="hybridMultilevel"/>
    <w:tmpl w:val="18B65AB2"/>
    <w:lvl w:ilvl="0" w:tplc="D3C4A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7601"/>
    <w:multiLevelType w:val="multilevel"/>
    <w:tmpl w:val="BF06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F665E"/>
    <w:multiLevelType w:val="multilevel"/>
    <w:tmpl w:val="05B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D0B86"/>
    <w:multiLevelType w:val="multilevel"/>
    <w:tmpl w:val="A9B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B1649"/>
    <w:multiLevelType w:val="multilevel"/>
    <w:tmpl w:val="306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20ED9"/>
    <w:multiLevelType w:val="hybridMultilevel"/>
    <w:tmpl w:val="2EAAB1EC"/>
    <w:lvl w:ilvl="0" w:tplc="F5345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655A89"/>
    <w:multiLevelType w:val="hybridMultilevel"/>
    <w:tmpl w:val="FCC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A2369"/>
    <w:multiLevelType w:val="hybridMultilevel"/>
    <w:tmpl w:val="1188F12C"/>
    <w:lvl w:ilvl="0" w:tplc="D3C4A2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46B79"/>
    <w:multiLevelType w:val="multilevel"/>
    <w:tmpl w:val="81F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62E88"/>
    <w:multiLevelType w:val="hybridMultilevel"/>
    <w:tmpl w:val="D984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6E6C"/>
    <w:multiLevelType w:val="multilevel"/>
    <w:tmpl w:val="E92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06E4C"/>
    <w:multiLevelType w:val="hybridMultilevel"/>
    <w:tmpl w:val="781E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A0FE5"/>
    <w:multiLevelType w:val="hybridMultilevel"/>
    <w:tmpl w:val="D46E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5445F"/>
    <w:multiLevelType w:val="hybridMultilevel"/>
    <w:tmpl w:val="0CA6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07E3D"/>
    <w:multiLevelType w:val="hybridMultilevel"/>
    <w:tmpl w:val="583C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62BE8"/>
    <w:multiLevelType w:val="multilevel"/>
    <w:tmpl w:val="1EE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16"/>
  </w:num>
  <w:num w:numId="13">
    <w:abstractNumId w:val="3"/>
  </w:num>
  <w:num w:numId="14">
    <w:abstractNumId w:val="11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BFF"/>
    <w:rsid w:val="0000750C"/>
    <w:rsid w:val="00033191"/>
    <w:rsid w:val="000F6654"/>
    <w:rsid w:val="00106E23"/>
    <w:rsid w:val="00162053"/>
    <w:rsid w:val="00176176"/>
    <w:rsid w:val="00224038"/>
    <w:rsid w:val="00262B43"/>
    <w:rsid w:val="002E5B0B"/>
    <w:rsid w:val="003855E6"/>
    <w:rsid w:val="003864D4"/>
    <w:rsid w:val="00414170"/>
    <w:rsid w:val="00415BFF"/>
    <w:rsid w:val="004F739E"/>
    <w:rsid w:val="005259F5"/>
    <w:rsid w:val="005441FE"/>
    <w:rsid w:val="00545C4A"/>
    <w:rsid w:val="00574F95"/>
    <w:rsid w:val="006250DE"/>
    <w:rsid w:val="00640124"/>
    <w:rsid w:val="006D1FF9"/>
    <w:rsid w:val="006D52FE"/>
    <w:rsid w:val="006F6D8F"/>
    <w:rsid w:val="0072368D"/>
    <w:rsid w:val="007366A0"/>
    <w:rsid w:val="00781237"/>
    <w:rsid w:val="00801E0C"/>
    <w:rsid w:val="00810CC3"/>
    <w:rsid w:val="008B2653"/>
    <w:rsid w:val="008D23F0"/>
    <w:rsid w:val="0091297A"/>
    <w:rsid w:val="00975448"/>
    <w:rsid w:val="009B16C4"/>
    <w:rsid w:val="009F02FD"/>
    <w:rsid w:val="00A05907"/>
    <w:rsid w:val="00A53618"/>
    <w:rsid w:val="00A73BEE"/>
    <w:rsid w:val="00AC71EF"/>
    <w:rsid w:val="00B14503"/>
    <w:rsid w:val="00B23AD9"/>
    <w:rsid w:val="00B41B32"/>
    <w:rsid w:val="00B51F23"/>
    <w:rsid w:val="00B80BE5"/>
    <w:rsid w:val="00B94DA6"/>
    <w:rsid w:val="00BD2F87"/>
    <w:rsid w:val="00C66CA5"/>
    <w:rsid w:val="00DE6C1B"/>
    <w:rsid w:val="00E115C9"/>
    <w:rsid w:val="00E552A6"/>
    <w:rsid w:val="00E905B2"/>
    <w:rsid w:val="00E97D15"/>
    <w:rsid w:val="00EB7933"/>
    <w:rsid w:val="00EC46EC"/>
    <w:rsid w:val="00EC72B6"/>
    <w:rsid w:val="00EF2FA0"/>
    <w:rsid w:val="00F75320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E568-3E3A-4923-ABA1-64EE5D5D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5B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15BFF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BF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9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97D15"/>
  </w:style>
  <w:style w:type="paragraph" w:styleId="a7">
    <w:name w:val="List Paragraph"/>
    <w:basedOn w:val="a"/>
    <w:uiPriority w:val="34"/>
    <w:qFormat/>
    <w:rsid w:val="0091297A"/>
    <w:pPr>
      <w:ind w:left="720"/>
      <w:contextualSpacing/>
    </w:pPr>
  </w:style>
  <w:style w:type="table" w:styleId="a8">
    <w:name w:val="Table Grid"/>
    <w:basedOn w:val="a1"/>
    <w:uiPriority w:val="59"/>
    <w:rsid w:val="00EC4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17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17617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6176"/>
    <w:rPr>
      <w:color w:val="0000FF"/>
      <w:u w:val="single"/>
    </w:rPr>
  </w:style>
  <w:style w:type="character" w:customStyle="1" w:styleId="14">
    <w:name w:val="Стиль Строгий + 14 пт не полужирный"/>
    <w:rsid w:val="00033191"/>
    <w:rPr>
      <w:b w:val="0"/>
      <w:bCs w:val="0"/>
      <w:sz w:val="28"/>
    </w:rPr>
  </w:style>
  <w:style w:type="paragraph" w:customStyle="1" w:styleId="Style1">
    <w:name w:val="Style1"/>
    <w:basedOn w:val="a"/>
    <w:uiPriority w:val="99"/>
    <w:rsid w:val="00A53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361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5361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536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53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5361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uiPriority w:val="99"/>
    <w:rsid w:val="00A5361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A53618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A53618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Администратор 1</cp:lastModifiedBy>
  <cp:revision>22</cp:revision>
  <cp:lastPrinted>2021-09-01T12:55:00Z</cp:lastPrinted>
  <dcterms:created xsi:type="dcterms:W3CDTF">2015-09-09T17:16:00Z</dcterms:created>
  <dcterms:modified xsi:type="dcterms:W3CDTF">2023-05-15T13:44:00Z</dcterms:modified>
</cp:coreProperties>
</file>