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07" w:rsidRPr="001B657D" w:rsidRDefault="001A3007" w:rsidP="001A3007">
      <w:pPr>
        <w:pStyle w:val="a4"/>
        <w:numPr>
          <w:ilvl w:val="0"/>
          <w:numId w:val="20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657D">
        <w:rPr>
          <w:rFonts w:ascii="Times New Roman" w:hAnsi="Times New Roman"/>
          <w:b/>
          <w:sz w:val="24"/>
          <w:szCs w:val="24"/>
          <w:u w:val="single"/>
        </w:rPr>
        <w:t>Место  предмета в учебном плане основной школы</w:t>
      </w:r>
    </w:p>
    <w:p w:rsidR="001A3007" w:rsidRPr="001B657D" w:rsidRDefault="001A3007" w:rsidP="001A3007">
      <w:pPr>
        <w:pStyle w:val="30"/>
        <w:shd w:val="clear" w:color="auto" w:fill="auto"/>
        <w:spacing w:before="0" w:after="0" w:line="240" w:lineRule="auto"/>
        <w:ind w:firstLine="0"/>
        <w:jc w:val="both"/>
        <w:rPr>
          <w:rFonts w:ascii="Times New Roman" w:cs="Times New Roman"/>
          <w:b/>
          <w:sz w:val="24"/>
          <w:szCs w:val="24"/>
        </w:rPr>
      </w:pPr>
    </w:p>
    <w:p w:rsidR="001A3007" w:rsidRDefault="001A3007" w:rsidP="001A3007">
      <w:pPr>
        <w:pStyle w:val="ad"/>
        <w:rPr>
          <w:rFonts w:ascii="Times New Roman" w:hAnsi="Times New Roman"/>
          <w:sz w:val="24"/>
          <w:szCs w:val="24"/>
          <w:lang w:val="ru-RU"/>
        </w:rPr>
      </w:pPr>
      <w:r w:rsidRPr="00EB7476">
        <w:rPr>
          <w:rFonts w:ascii="Times New Roman" w:hAnsi="Times New Roman"/>
          <w:sz w:val="24"/>
          <w:szCs w:val="24"/>
          <w:lang w:val="ru-RU"/>
        </w:rPr>
        <w:t xml:space="preserve">В соответствии с учебным планом  на 2022-2023 учебный год рабочая программа по обществознанию в </w:t>
      </w:r>
      <w:r>
        <w:rPr>
          <w:rFonts w:ascii="Times New Roman" w:hAnsi="Times New Roman"/>
          <w:sz w:val="24"/>
          <w:szCs w:val="24"/>
          <w:lang w:val="ru-RU"/>
        </w:rPr>
        <w:t>8</w:t>
      </w:r>
      <w:r w:rsidRPr="00EB7476">
        <w:rPr>
          <w:rFonts w:ascii="Times New Roman" w:hAnsi="Times New Roman"/>
          <w:sz w:val="24"/>
          <w:szCs w:val="24"/>
          <w:lang w:val="ru-RU"/>
        </w:rPr>
        <w:t xml:space="preserve"> кл</w:t>
      </w:r>
      <w:r>
        <w:rPr>
          <w:rFonts w:ascii="Times New Roman" w:hAnsi="Times New Roman"/>
          <w:sz w:val="24"/>
          <w:szCs w:val="24"/>
          <w:lang w:val="ru-RU"/>
        </w:rPr>
        <w:t>ассе</w:t>
      </w:r>
      <w:r w:rsidRPr="00EB7476">
        <w:rPr>
          <w:rFonts w:ascii="Times New Roman" w:hAnsi="Times New Roman"/>
          <w:sz w:val="24"/>
          <w:szCs w:val="24"/>
          <w:lang w:val="ru-RU"/>
        </w:rPr>
        <w:t xml:space="preserve"> рассчитана на 35 часов в год.  (1 час в неделю, 35учебных недель)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EB7476">
        <w:rPr>
          <w:rFonts w:ascii="Times New Roman" w:hAnsi="Times New Roman"/>
          <w:sz w:val="24"/>
          <w:szCs w:val="24"/>
          <w:lang w:val="ru-RU"/>
        </w:rPr>
        <w:t xml:space="preserve">  по календарному учебному графику- 34ч.</w:t>
      </w:r>
    </w:p>
    <w:p w:rsidR="001A3007" w:rsidRPr="00EB7476" w:rsidRDefault="001A3007" w:rsidP="001A3007">
      <w:pPr>
        <w:pStyle w:val="ad"/>
        <w:rPr>
          <w:rFonts w:ascii="Times New Roman" w:hAnsi="Times New Roman"/>
          <w:sz w:val="24"/>
          <w:szCs w:val="24"/>
          <w:lang w:val="ru-RU"/>
        </w:rPr>
      </w:pPr>
    </w:p>
    <w:p w:rsidR="001A3007" w:rsidRPr="001B657D" w:rsidRDefault="001A3007" w:rsidP="001A3007">
      <w:pPr>
        <w:ind w:left="426"/>
        <w:jc w:val="center"/>
        <w:rPr>
          <w:b/>
          <w:u w:val="single"/>
        </w:rPr>
      </w:pPr>
      <w:r w:rsidRPr="001B657D">
        <w:rPr>
          <w:b/>
          <w:u w:val="single"/>
        </w:rPr>
        <w:t>2.Содержание учебного предмета.</w:t>
      </w:r>
    </w:p>
    <w:p w:rsidR="001A3007" w:rsidRPr="00666453" w:rsidRDefault="001A3007" w:rsidP="001A3007">
      <w:pPr>
        <w:pStyle w:val="Default"/>
        <w:jc w:val="both"/>
        <w:rPr>
          <w:bCs/>
        </w:rPr>
      </w:pPr>
      <w:r w:rsidRPr="00666453">
        <w:rPr>
          <w:bCs/>
        </w:rPr>
        <w:t>Введение.</w:t>
      </w:r>
    </w:p>
    <w:p w:rsidR="001A3007" w:rsidRPr="00666453" w:rsidRDefault="001A3007" w:rsidP="001A3007">
      <w:pPr>
        <w:pStyle w:val="Default"/>
        <w:jc w:val="both"/>
        <w:rPr>
          <w:bCs/>
        </w:rPr>
      </w:pPr>
    </w:p>
    <w:p w:rsidR="001A3007" w:rsidRPr="00666453" w:rsidRDefault="001A3007" w:rsidP="001A3007">
      <w:pPr>
        <w:shd w:val="clear" w:color="auto" w:fill="FFFFFF"/>
        <w:ind w:left="284" w:hanging="284"/>
        <w:jc w:val="both"/>
        <w:rPr>
          <w:b/>
          <w:color w:val="000000"/>
        </w:rPr>
      </w:pPr>
      <w:r w:rsidRPr="00666453">
        <w:rPr>
          <w:b/>
          <w:bCs/>
          <w:i/>
          <w:iCs/>
          <w:color w:val="000000"/>
          <w:shd w:val="clear" w:color="auto" w:fill="FFFFFF"/>
        </w:rPr>
        <w:t xml:space="preserve">Глава I. </w:t>
      </w:r>
      <w:r w:rsidRPr="00666453">
        <w:rPr>
          <w:b/>
          <w:bCs/>
          <w:color w:val="000000"/>
          <w:shd w:val="clear" w:color="auto" w:fill="FFFFFF"/>
        </w:rPr>
        <w:t>Личность и общество.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 w:rsidRPr="00666453">
        <w:rPr>
          <w:color w:val="000000"/>
          <w:shd w:val="clear" w:color="auto" w:fill="FFFFFF"/>
        </w:rPr>
        <w:t>Природное</w:t>
      </w:r>
      <w:proofErr w:type="gramEnd"/>
      <w:r w:rsidRPr="00666453">
        <w:rPr>
          <w:color w:val="000000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Развитие общества. Социальные изменения и их формы. Развитие общества. Основные средства связи и коммуникации, их влияние на нашу жизнь. Человечество в XXI веке, тенденции развития, основные вызовы и угрозы. Глобальные проблемы современности.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b/>
          <w:color w:val="000000"/>
        </w:rPr>
      </w:pPr>
      <w:r w:rsidRPr="00666453">
        <w:rPr>
          <w:b/>
          <w:bCs/>
          <w:i/>
          <w:iCs/>
          <w:color w:val="000000"/>
          <w:shd w:val="clear" w:color="auto" w:fill="FFFFFF"/>
        </w:rPr>
        <w:t xml:space="preserve">Глава II. </w:t>
      </w:r>
      <w:r w:rsidRPr="00666453">
        <w:rPr>
          <w:b/>
          <w:bCs/>
          <w:color w:val="000000"/>
          <w:shd w:val="clear" w:color="auto" w:fill="FFFFFF"/>
        </w:rPr>
        <w:t>Сфера духовной культуры.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 xml:space="preserve"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666453">
        <w:rPr>
          <w:color w:val="000000"/>
          <w:shd w:val="clear" w:color="auto" w:fill="FFFFFF"/>
        </w:rPr>
        <w:t xml:space="preserve">Наука в современном обществе, её значение. Нравственные принципы труда ученого. Возрастание роли научных исследований в современном мире. 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b/>
          <w:bCs/>
          <w:i/>
          <w:iCs/>
          <w:color w:val="000000"/>
          <w:shd w:val="clear" w:color="auto" w:fill="FFFFFF"/>
        </w:rPr>
        <w:t xml:space="preserve">Глава III. </w:t>
      </w:r>
      <w:r w:rsidRPr="00666453">
        <w:rPr>
          <w:b/>
          <w:bCs/>
          <w:color w:val="000000"/>
          <w:shd w:val="clear" w:color="auto" w:fill="FFFFFF"/>
        </w:rPr>
        <w:t>Социальная сфера.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lastRenderedPageBreak/>
        <w:t xml:space="preserve">Социальная структура </w:t>
      </w:r>
      <w:proofErr w:type="spellStart"/>
      <w:r w:rsidRPr="00666453">
        <w:rPr>
          <w:color w:val="000000"/>
          <w:shd w:val="clear" w:color="auto" w:fill="FFFFFF"/>
        </w:rPr>
        <w:t>общества</w:t>
      </w:r>
      <w:proofErr w:type="gramStart"/>
      <w:r w:rsidRPr="00666453">
        <w:rPr>
          <w:color w:val="000000"/>
          <w:shd w:val="clear" w:color="auto" w:fill="FFFFFF"/>
        </w:rPr>
        <w:t>.С</w:t>
      </w:r>
      <w:proofErr w:type="gramEnd"/>
      <w:r w:rsidRPr="00666453">
        <w:rPr>
          <w:color w:val="000000"/>
          <w:shd w:val="clear" w:color="auto" w:fill="FFFFFF"/>
        </w:rPr>
        <w:t>оциальная</w:t>
      </w:r>
      <w:proofErr w:type="spellEnd"/>
      <w:r w:rsidRPr="00666453">
        <w:rPr>
          <w:color w:val="000000"/>
          <w:shd w:val="clear" w:color="auto" w:fill="FFFFFF"/>
        </w:rPr>
        <w:t xml:space="preserve">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b/>
          <w:bCs/>
          <w:i/>
          <w:iCs/>
          <w:color w:val="000000"/>
          <w:shd w:val="clear" w:color="auto" w:fill="FFFFFF"/>
        </w:rPr>
        <w:t xml:space="preserve">Глава IV. </w:t>
      </w:r>
      <w:r w:rsidRPr="00666453">
        <w:rPr>
          <w:b/>
          <w:bCs/>
          <w:color w:val="000000"/>
          <w:shd w:val="clear" w:color="auto" w:fill="FFFFFF"/>
        </w:rPr>
        <w:t>Экономика.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 xml:space="preserve">Собственность. Право собственности. Формы собственности. Защита прав собственности. 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rFonts w:ascii="Open Sans" w:hAnsi="Open Sans"/>
          <w:color w:val="000000"/>
        </w:rPr>
      </w:pPr>
      <w:r w:rsidRPr="00666453">
        <w:rPr>
          <w:color w:val="000000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1A3007" w:rsidRPr="00666453" w:rsidRDefault="001A3007" w:rsidP="001A3007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  <w:r w:rsidRPr="00666453">
        <w:rPr>
          <w:color w:val="000000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1A3007" w:rsidRPr="0049509A" w:rsidRDefault="001A3007" w:rsidP="001A3007">
      <w:pPr>
        <w:jc w:val="both"/>
      </w:pPr>
    </w:p>
    <w:p w:rsidR="00B70577" w:rsidRPr="001A3007" w:rsidRDefault="001A3007" w:rsidP="001A3007">
      <w:pPr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</w:rPr>
        <w:t>3.</w:t>
      </w:r>
      <w:r w:rsidR="00B70577" w:rsidRPr="001A3007">
        <w:rPr>
          <w:b/>
          <w:u w:val="single"/>
        </w:rPr>
        <w:t xml:space="preserve">Личностные, </w:t>
      </w:r>
      <w:proofErr w:type="spellStart"/>
      <w:r w:rsidR="00B70577" w:rsidRPr="001A3007">
        <w:rPr>
          <w:b/>
          <w:u w:val="single"/>
        </w:rPr>
        <w:t>метапредметные</w:t>
      </w:r>
      <w:proofErr w:type="spellEnd"/>
      <w:r w:rsidR="00B70577" w:rsidRPr="001A3007">
        <w:rPr>
          <w:b/>
          <w:u w:val="single"/>
        </w:rPr>
        <w:t xml:space="preserve"> и предметные результаты освоения учебного предмета «Обществознание»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1A3007" w:rsidRPr="001B657D" w:rsidRDefault="001A3007" w:rsidP="001A3007">
      <w:pPr>
        <w:jc w:val="both"/>
        <w:rPr>
          <w:b/>
          <w:color w:val="222222"/>
        </w:rPr>
      </w:pPr>
      <w:r w:rsidRPr="001B657D">
        <w:t xml:space="preserve">Изучение обществознания  по данной программе способствует формированию у учащихся </w:t>
      </w:r>
      <w:r w:rsidRPr="001B657D">
        <w:rPr>
          <w:rStyle w:val="0pt"/>
          <w:rFonts w:ascii="Times New Roman" w:hAnsi="Times New Roman" w:cs="Times New Roman"/>
          <w:sz w:val="24"/>
          <w:szCs w:val="24"/>
        </w:rPr>
        <w:t xml:space="preserve">личностных, </w:t>
      </w:r>
      <w:proofErr w:type="spellStart"/>
      <w:r w:rsidRPr="001B657D">
        <w:rPr>
          <w:rStyle w:val="0pt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1B657D"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1B657D">
        <w:t xml:space="preserve">и </w:t>
      </w:r>
      <w:r w:rsidRPr="001B657D">
        <w:rPr>
          <w:rStyle w:val="0pt"/>
          <w:rFonts w:ascii="Times New Roman" w:hAnsi="Times New Roman" w:cs="Times New Roman"/>
          <w:sz w:val="24"/>
          <w:szCs w:val="24"/>
        </w:rPr>
        <w:t xml:space="preserve">предметных результатов </w:t>
      </w:r>
      <w:r w:rsidRPr="001B657D">
        <w:t>обучения, соответствующих тре</w:t>
      </w:r>
      <w:r w:rsidRPr="001B657D">
        <w:softHyphen/>
        <w:t xml:space="preserve">бованиям </w:t>
      </w:r>
      <w:r w:rsidRPr="001B657D">
        <w:lastRenderedPageBreak/>
        <w:t>федерального государственного образовательного стандарта основного общего образования.</w:t>
      </w:r>
      <w:r w:rsidRPr="001B657D">
        <w:rPr>
          <w:b/>
          <w:color w:val="222222"/>
        </w:rPr>
        <w:t xml:space="preserve"> Тематическое планирование для </w:t>
      </w:r>
      <w:r>
        <w:rPr>
          <w:b/>
          <w:color w:val="222222"/>
        </w:rPr>
        <w:t>8</w:t>
      </w:r>
      <w:r w:rsidRPr="001B657D">
        <w:rPr>
          <w:b/>
          <w:color w:val="222222"/>
        </w:rPr>
        <w:t xml:space="preserve"> класса составлено с учетом рабочей программы воспитания. 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 xml:space="preserve">. 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  <w:r w:rsidRPr="00666453">
        <w:rPr>
          <w:b/>
        </w:rPr>
        <w:t>Личностные результаты: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формирование ответственного отношения к учению, готовности и </w:t>
      </w:r>
      <w:proofErr w:type="gramStart"/>
      <w:r w:rsidRPr="00666453">
        <w:t>способности</w:t>
      </w:r>
      <w:proofErr w:type="gramEnd"/>
      <w:r w:rsidRPr="00666453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proofErr w:type="gramStart"/>
      <w:r w:rsidRPr="00666453">
        <w:t>•</w:t>
      </w:r>
      <w:r w:rsidRPr="00666453">
        <w:tab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666453">
        <w:rPr>
          <w:b/>
        </w:rPr>
        <w:t>Метапредметные</w:t>
      </w:r>
      <w:proofErr w:type="spellEnd"/>
      <w:r w:rsidRPr="00666453">
        <w:rPr>
          <w:b/>
        </w:rPr>
        <w:t xml:space="preserve"> результаты: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</w:t>
      </w:r>
      <w:r w:rsidRPr="00666453">
        <w:lastRenderedPageBreak/>
        <w:t>предложенных условий и требований, корректировать свои действия в соответствии с изменяющейся ситуацией;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оценивать правильность выполнения учебной задачи, собственные возможности её решения;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66453">
        <w:t>логическое рассуждение</w:t>
      </w:r>
      <w:proofErr w:type="gramEnd"/>
      <w:r w:rsidRPr="00666453">
        <w:t>, умозаключение (индуктивное, дедуктивное и по аналогии) и делать выводы;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навыки смыслового чтения;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формирование и развитие компетентности в области использования информационно-коммуникационных технологий (далее </w:t>
      </w:r>
      <w:proofErr w:type="gramStart"/>
      <w:r w:rsidRPr="00666453">
        <w:t>ИКТ–компетенции</w:t>
      </w:r>
      <w:proofErr w:type="gramEnd"/>
      <w:r w:rsidRPr="00666453">
        <w:t>);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  <w:rPr>
          <w:b/>
        </w:rPr>
      </w:pPr>
      <w:r w:rsidRPr="00666453">
        <w:rPr>
          <w:b/>
        </w:rPr>
        <w:t>Предметные результаты изучения: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формирование основ гражданской, </w:t>
      </w:r>
      <w:proofErr w:type="spellStart"/>
      <w:r w:rsidRPr="00666453">
        <w:t>этнонациональной</w:t>
      </w:r>
      <w:proofErr w:type="spellEnd"/>
      <w:r w:rsidRPr="00666453"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666453">
        <w:t>полиэтничном</w:t>
      </w:r>
      <w:proofErr w:type="spellEnd"/>
      <w:r w:rsidRPr="00666453">
        <w:t xml:space="preserve"> и многоконфессиональном мире;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формирование важнейших культурно-исторических ориентиров для гражданской, </w:t>
      </w:r>
      <w:proofErr w:type="spellStart"/>
      <w:r w:rsidRPr="00666453">
        <w:t>этнонациональной</w:t>
      </w:r>
      <w:proofErr w:type="spellEnd"/>
      <w:r w:rsidRPr="00666453"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>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своё отношение к ней;</w:t>
      </w:r>
    </w:p>
    <w:p w:rsidR="00B70577" w:rsidRPr="00666453" w:rsidRDefault="00B70577" w:rsidP="00666453">
      <w:pPr>
        <w:autoSpaceDE w:val="0"/>
        <w:autoSpaceDN w:val="0"/>
        <w:adjustRightInd w:val="0"/>
        <w:ind w:firstLine="567"/>
        <w:jc w:val="both"/>
      </w:pPr>
      <w:r w:rsidRPr="00666453">
        <w:t>•</w:t>
      </w:r>
      <w:r w:rsidRPr="00666453">
        <w:tab/>
        <w:t xml:space="preserve">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666453">
        <w:t>полиэтничном</w:t>
      </w:r>
      <w:proofErr w:type="spellEnd"/>
      <w:r w:rsidRPr="00666453">
        <w:t xml:space="preserve"> и многоконфессиональном Российском государстве.</w:t>
      </w:r>
    </w:p>
    <w:p w:rsidR="00DC4215" w:rsidRPr="00666453" w:rsidRDefault="00DC4215" w:rsidP="00666453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ind w:left="0" w:firstLine="567"/>
        <w:jc w:val="both"/>
        <w:rPr>
          <w:spacing w:val="1"/>
        </w:rPr>
      </w:pPr>
      <w:r w:rsidRPr="00666453">
        <w:t>на  использование элементов причинно-</w:t>
      </w:r>
      <w:r w:rsidRPr="00666453">
        <w:rPr>
          <w:spacing w:val="1"/>
        </w:rPr>
        <w:t xml:space="preserve">следственного анализа; 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666453">
        <w:rPr>
          <w:spacing w:val="1"/>
        </w:rPr>
        <w:t>на исследова</w:t>
      </w:r>
      <w:r w:rsidRPr="00666453">
        <w:t xml:space="preserve">ние несложных реальных связей и зависимостей; 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666453">
        <w:t>на определение сущ</w:t>
      </w:r>
      <w:r w:rsidRPr="00666453">
        <w:rPr>
          <w:spacing w:val="2"/>
        </w:rPr>
        <w:t>ностных характеристик изучаемого объекта; вы</w:t>
      </w:r>
      <w:r w:rsidRPr="00666453">
        <w:t>бор верных критериев для сравнения, сопоставления, оценки объектов;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2"/>
        </w:rPr>
      </w:pPr>
      <w:r w:rsidRPr="00666453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666453">
        <w:rPr>
          <w:spacing w:val="-2"/>
        </w:rPr>
        <w:t>различного типа;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666453">
        <w:rPr>
          <w:spacing w:val="-2"/>
        </w:rPr>
        <w:t xml:space="preserve">на перевод </w:t>
      </w:r>
      <w:r w:rsidRPr="00666453">
        <w:rPr>
          <w:spacing w:val="-1"/>
        </w:rPr>
        <w:t xml:space="preserve">информации из одной знаковой системы в другую (из текста в таблицу, из </w:t>
      </w:r>
      <w:r w:rsidRPr="00666453">
        <w:rPr>
          <w:spacing w:val="-1"/>
        </w:rPr>
        <w:lastRenderedPageBreak/>
        <w:t>аудиовизуального ряда в текст и др.), выбор знаковых систем адекватно познавательной и коммуникативной ситуации;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666453">
        <w:rPr>
          <w:spacing w:val="1"/>
        </w:rPr>
        <w:t xml:space="preserve">на объяснение </w:t>
      </w:r>
      <w:r w:rsidRPr="00666453">
        <w:rPr>
          <w:spacing w:val="-2"/>
        </w:rPr>
        <w:t xml:space="preserve">изученных положений на конкретных </w:t>
      </w:r>
      <w:r w:rsidRPr="00666453">
        <w:rPr>
          <w:spacing w:val="-4"/>
        </w:rPr>
        <w:t>примерах;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</w:pPr>
      <w:r w:rsidRPr="00666453">
        <w:rPr>
          <w:spacing w:val="-1"/>
        </w:rPr>
        <w:t>на оценку своих учебных достиже</w:t>
      </w:r>
      <w:r w:rsidRPr="00666453">
        <w:rPr>
          <w:spacing w:val="2"/>
        </w:rPr>
        <w:t>ний, поведения, черт своей личности с учетом мнения других людей</w:t>
      </w:r>
      <w:r w:rsidRPr="00666453">
        <w:rPr>
          <w:spacing w:val="-2"/>
        </w:rPr>
        <w:t xml:space="preserve">, в том числе для корректировки собственного поведения в окружающей </w:t>
      </w:r>
      <w:r w:rsidRPr="00666453">
        <w:rPr>
          <w:spacing w:val="-1"/>
        </w:rPr>
        <w:t xml:space="preserve">среде, выполнение в повседневной </w:t>
      </w:r>
      <w:r w:rsidRPr="00666453">
        <w:rPr>
          <w:spacing w:val="-2"/>
        </w:rPr>
        <w:t>жизни этических и правовых норм, экологических требований;</w:t>
      </w:r>
    </w:p>
    <w:p w:rsidR="00DC4215" w:rsidRPr="00666453" w:rsidRDefault="00DC4215" w:rsidP="00666453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ind w:left="0" w:firstLine="567"/>
        <w:jc w:val="both"/>
        <w:rPr>
          <w:spacing w:val="-1"/>
        </w:rPr>
      </w:pPr>
      <w:r w:rsidRPr="00666453">
        <w:rPr>
          <w:spacing w:val="-2"/>
        </w:rPr>
        <w:t>на определение собственного отношения к явле</w:t>
      </w:r>
      <w:r w:rsidRPr="00666453">
        <w:rPr>
          <w:spacing w:val="-1"/>
        </w:rPr>
        <w:t>ниям современной жизни, формулирование своей точки зрения.</w:t>
      </w:r>
    </w:p>
    <w:p w:rsidR="00DC4215" w:rsidRPr="00666453" w:rsidRDefault="00DC4215" w:rsidP="00666453">
      <w:pPr>
        <w:shd w:val="clear" w:color="auto" w:fill="FFFFFF"/>
        <w:tabs>
          <w:tab w:val="num" w:pos="1701"/>
        </w:tabs>
        <w:ind w:firstLine="567"/>
        <w:jc w:val="both"/>
        <w:rPr>
          <w:spacing w:val="-1"/>
        </w:rPr>
      </w:pPr>
    </w:p>
    <w:p w:rsidR="001A3007" w:rsidRPr="001B657D" w:rsidRDefault="001A3007" w:rsidP="001A3007">
      <w:pPr>
        <w:pStyle w:val="31"/>
        <w:ind w:left="71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Pr="001B657D">
        <w:rPr>
          <w:b/>
          <w:sz w:val="24"/>
          <w:szCs w:val="24"/>
          <w:u w:val="single"/>
        </w:rPr>
        <w:t xml:space="preserve">Тематическое планирование в </w:t>
      </w:r>
      <w:r w:rsidR="00390028">
        <w:rPr>
          <w:b/>
          <w:sz w:val="24"/>
          <w:szCs w:val="24"/>
          <w:u w:val="single"/>
        </w:rPr>
        <w:t>8</w:t>
      </w:r>
      <w:r w:rsidRPr="001B657D">
        <w:rPr>
          <w:b/>
          <w:sz w:val="24"/>
          <w:szCs w:val="24"/>
          <w:u w:val="single"/>
        </w:rPr>
        <w:t xml:space="preserve"> классе:</w:t>
      </w:r>
    </w:p>
    <w:p w:rsidR="001A3007" w:rsidRPr="001B657D" w:rsidRDefault="001A3007" w:rsidP="001A3007">
      <w:pPr>
        <w:pStyle w:val="31"/>
        <w:ind w:left="1070"/>
        <w:rPr>
          <w:b/>
          <w:sz w:val="24"/>
          <w:szCs w:val="24"/>
          <w:u w:val="single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418"/>
        <w:gridCol w:w="5953"/>
      </w:tblGrid>
      <w:tr w:rsidR="001A3007" w:rsidRPr="001B657D" w:rsidTr="007E7E6C">
        <w:trPr>
          <w:trHeight w:val="309"/>
        </w:trPr>
        <w:tc>
          <w:tcPr>
            <w:tcW w:w="3652" w:type="dxa"/>
            <w:tcBorders>
              <w:right w:val="single" w:sz="4" w:space="0" w:color="auto"/>
            </w:tcBorders>
            <w:vAlign w:val="center"/>
          </w:tcPr>
          <w:p w:rsidR="001A3007" w:rsidRPr="001B657D" w:rsidRDefault="001A3007" w:rsidP="007F28F5">
            <w:pPr>
              <w:pStyle w:val="31"/>
              <w:jc w:val="center"/>
              <w:rPr>
                <w:sz w:val="24"/>
                <w:szCs w:val="24"/>
              </w:rPr>
            </w:pPr>
            <w:r w:rsidRPr="001B657D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007" w:rsidRPr="001B657D" w:rsidRDefault="001A3007" w:rsidP="007F28F5">
            <w:pPr>
              <w:pStyle w:val="31"/>
              <w:jc w:val="center"/>
              <w:rPr>
                <w:sz w:val="24"/>
                <w:szCs w:val="24"/>
              </w:rPr>
            </w:pPr>
            <w:r w:rsidRPr="001B657D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</w:tcPr>
          <w:p w:rsidR="001A3007" w:rsidRPr="001B657D" w:rsidRDefault="001A3007" w:rsidP="007F28F5">
            <w:pPr>
              <w:pStyle w:val="31"/>
              <w:jc w:val="center"/>
              <w:rPr>
                <w:sz w:val="24"/>
                <w:szCs w:val="24"/>
              </w:rPr>
            </w:pPr>
            <w:r w:rsidRPr="001B657D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7E7E6C" w:rsidRPr="001B657D" w:rsidTr="007E7E6C">
        <w:trPr>
          <w:trHeight w:val="194"/>
        </w:trPr>
        <w:tc>
          <w:tcPr>
            <w:tcW w:w="3652" w:type="dxa"/>
            <w:tcBorders>
              <w:right w:val="single" w:sz="4" w:space="0" w:color="auto"/>
            </w:tcBorders>
          </w:tcPr>
          <w:p w:rsidR="007E7E6C" w:rsidRPr="001B657D" w:rsidRDefault="007E7E6C" w:rsidP="007F28F5">
            <w:r>
              <w:t>Общество и человек (8 часов)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7E6C" w:rsidRPr="001B657D" w:rsidRDefault="007E7E6C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Права человека и гражданина Российской Федерации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http://gtrubnik.narod.ru/ucontents.htm Законодательство России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https://www.pnp.ru/russia-today/ Права и дети в Интернете «Российская Федерация сегодня» журнал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 xml:space="preserve">http://soc.rusolymp.ru Обществознание в школе. Сайт учителя обществознания </w:t>
            </w:r>
            <w:proofErr w:type="spellStart"/>
            <w:r w:rsidRPr="002E650D">
              <w:rPr>
                <w:color w:val="000000"/>
                <w:sz w:val="16"/>
                <w:szCs w:val="16"/>
              </w:rPr>
              <w:t>В.П.Данилова</w:t>
            </w:r>
            <w:proofErr w:type="spellEnd"/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http://danur-w.narod.ru Обществознание в интернете (словари, справочники)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http://wciom.ru/biblioteka/zhurnal-monitoring.html Изучение прав человека в школе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http://www.detirossii.ru  </w:t>
            </w:r>
            <w:proofErr w:type="gramStart"/>
            <w:r w:rsidRPr="002E650D">
              <w:rPr>
                <w:color w:val="000000"/>
                <w:sz w:val="16"/>
                <w:szCs w:val="16"/>
              </w:rPr>
              <w:t>Информационный</w:t>
            </w:r>
            <w:proofErr w:type="gramEnd"/>
            <w:r w:rsidRPr="002E650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E650D">
              <w:rPr>
                <w:color w:val="000000"/>
                <w:sz w:val="16"/>
                <w:szCs w:val="16"/>
              </w:rPr>
              <w:t>web</w:t>
            </w:r>
            <w:proofErr w:type="spellEnd"/>
            <w:r w:rsidRPr="002E650D">
              <w:rPr>
                <w:color w:val="000000"/>
                <w:sz w:val="16"/>
                <w:szCs w:val="16"/>
              </w:rPr>
              <w:t>-сайт «Дети России» 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http://www.hrights.ru Институт прав человека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http://www.strategy-spb.ru Судебная защита прав человека и гражданина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http://www.pgpalata.ru/reshr Российский бюллетень по правам человека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http://www.publicverdict.org Молодёжное правозащитное движение</w:t>
            </w:r>
          </w:p>
          <w:p w:rsidR="007E7E6C" w:rsidRPr="002E650D" w:rsidRDefault="007E7E6C" w:rsidP="007E7E6C">
            <w:pPr>
              <w:pStyle w:val="a5"/>
              <w:shd w:val="clear" w:color="auto" w:fill="FFFFFF"/>
              <w:spacing w:before="0" w:beforeAutospacing="0" w:after="0"/>
              <w:rPr>
                <w:color w:val="000000"/>
                <w:sz w:val="16"/>
                <w:szCs w:val="16"/>
              </w:rPr>
            </w:pPr>
            <w:r w:rsidRPr="002E650D">
              <w:rPr>
                <w:color w:val="000000"/>
                <w:sz w:val="16"/>
                <w:szCs w:val="16"/>
              </w:rPr>
              <w:t>http://www.constitution.ru/ Сайт «Конституция Российской Федерации»</w:t>
            </w:r>
          </w:p>
          <w:bookmarkStart w:id="0" w:name="_GoBack"/>
          <w:bookmarkEnd w:id="0"/>
          <w:p w:rsidR="007E7E6C" w:rsidRPr="001B657D" w:rsidRDefault="007E7E6C" w:rsidP="007E7E6C">
            <w:pPr>
              <w:pStyle w:val="31"/>
              <w:spacing w:after="0"/>
              <w:rPr>
                <w:sz w:val="24"/>
                <w:szCs w:val="24"/>
              </w:rPr>
            </w:pPr>
            <w:r w:rsidRPr="002E650D">
              <w:rPr>
                <w:lang w:eastAsia="ru-RU"/>
              </w:rPr>
              <w:fldChar w:fldCharType="begin"/>
            </w:r>
            <w:r w:rsidRPr="002E650D">
              <w:rPr>
                <w:lang w:eastAsia="ru-RU"/>
              </w:rPr>
              <w:instrText xml:space="preserve"> HYPERLINK "https://resh.edu.ru" </w:instrText>
            </w:r>
            <w:r w:rsidRPr="002E650D">
              <w:rPr>
                <w:lang w:eastAsia="ru-RU"/>
              </w:rPr>
              <w:fldChar w:fldCharType="separate"/>
            </w:r>
            <w:r w:rsidRPr="002E650D">
              <w:rPr>
                <w:rStyle w:val="ae"/>
                <w:lang w:eastAsia="ru-RU"/>
              </w:rPr>
              <w:t>https://resh.edu.ru</w:t>
            </w:r>
            <w:r w:rsidRPr="002E650D">
              <w:rPr>
                <w:lang w:eastAsia="ru-RU"/>
              </w:rPr>
              <w:fldChar w:fldCharType="end"/>
            </w:r>
            <w:r w:rsidRPr="002E650D">
              <w:rPr>
                <w:lang w:eastAsia="ru-RU"/>
              </w:rPr>
              <w:t xml:space="preserve">  Российская электронная школа  </w:t>
            </w:r>
          </w:p>
        </w:tc>
      </w:tr>
      <w:tr w:rsidR="007E7E6C" w:rsidRPr="001B657D" w:rsidTr="007E7E6C">
        <w:trPr>
          <w:trHeight w:val="194"/>
        </w:trPr>
        <w:tc>
          <w:tcPr>
            <w:tcW w:w="3652" w:type="dxa"/>
            <w:tcBorders>
              <w:right w:val="single" w:sz="4" w:space="0" w:color="auto"/>
            </w:tcBorders>
          </w:tcPr>
          <w:p w:rsidR="007E7E6C" w:rsidRPr="001B657D" w:rsidRDefault="007E7E6C" w:rsidP="007F28F5">
            <w:pPr>
              <w:jc w:val="both"/>
            </w:pPr>
            <w:r>
              <w:t>Экономическая сфера (18 часов)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7E6C" w:rsidRPr="001B657D" w:rsidRDefault="007E7E6C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6C" w:rsidRPr="001B657D" w:rsidRDefault="007E7E6C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E7E6C" w:rsidRPr="001B657D" w:rsidTr="007E7E6C">
        <w:trPr>
          <w:trHeight w:val="194"/>
        </w:trPr>
        <w:tc>
          <w:tcPr>
            <w:tcW w:w="3652" w:type="dxa"/>
            <w:tcBorders>
              <w:right w:val="single" w:sz="4" w:space="0" w:color="auto"/>
            </w:tcBorders>
          </w:tcPr>
          <w:p w:rsidR="007E7E6C" w:rsidRPr="001B657D" w:rsidRDefault="007E7E6C" w:rsidP="007E7E6C">
            <w:r>
              <w:t>Социальная сфера (8 часов)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7E7E6C" w:rsidRPr="001B657D" w:rsidRDefault="007E7E6C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7E6C" w:rsidRPr="001B657D" w:rsidRDefault="007E7E6C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A3007" w:rsidRPr="001B657D" w:rsidTr="007E7E6C">
        <w:trPr>
          <w:trHeight w:val="194"/>
        </w:trPr>
        <w:tc>
          <w:tcPr>
            <w:tcW w:w="3652" w:type="dxa"/>
            <w:tcBorders>
              <w:right w:val="single" w:sz="4" w:space="0" w:color="auto"/>
            </w:tcBorders>
          </w:tcPr>
          <w:p w:rsidR="001A3007" w:rsidRPr="001B657D" w:rsidRDefault="001A3007" w:rsidP="007F28F5">
            <w:r w:rsidRPr="001B657D">
              <w:t>ИТОГО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A3007" w:rsidRPr="001B657D" w:rsidRDefault="001A3007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  <w:r w:rsidRPr="001B657D">
              <w:rPr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left w:val="single" w:sz="4" w:space="0" w:color="auto"/>
            </w:tcBorders>
          </w:tcPr>
          <w:p w:rsidR="001A3007" w:rsidRPr="001B657D" w:rsidRDefault="001A3007" w:rsidP="007F28F5">
            <w:pPr>
              <w:pStyle w:val="31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1A3007" w:rsidRPr="001B657D" w:rsidRDefault="001A3007" w:rsidP="001A3007">
      <w:pPr>
        <w:ind w:firstLine="426"/>
      </w:pPr>
    </w:p>
    <w:p w:rsidR="001A3007" w:rsidRPr="001B657D" w:rsidRDefault="001A3007" w:rsidP="001A3007">
      <w:pPr>
        <w:jc w:val="both"/>
        <w:rPr>
          <w:color w:val="000000"/>
        </w:rPr>
      </w:pPr>
      <w:r w:rsidRPr="001B657D">
        <w:rPr>
          <w:color w:val="000000"/>
        </w:rPr>
        <w:t>СОГЛАСОВАНО</w:t>
      </w:r>
    </w:p>
    <w:p w:rsidR="001A3007" w:rsidRPr="001B657D" w:rsidRDefault="001A3007" w:rsidP="001A3007">
      <w:pPr>
        <w:jc w:val="both"/>
        <w:rPr>
          <w:color w:val="000000"/>
        </w:rPr>
      </w:pPr>
      <w:r w:rsidRPr="001B657D">
        <w:rPr>
          <w:color w:val="000000"/>
        </w:rPr>
        <w:t>Заместитель директора по УВР</w:t>
      </w:r>
    </w:p>
    <w:p w:rsidR="001A3007" w:rsidRPr="001B657D" w:rsidRDefault="001A3007" w:rsidP="001A3007">
      <w:pPr>
        <w:jc w:val="both"/>
        <w:rPr>
          <w:color w:val="000000"/>
        </w:rPr>
      </w:pPr>
      <w:r w:rsidRPr="001B657D">
        <w:rPr>
          <w:color w:val="000000"/>
        </w:rPr>
        <w:t xml:space="preserve">________________/С.В. </w:t>
      </w:r>
      <w:proofErr w:type="spellStart"/>
      <w:r w:rsidRPr="001B657D">
        <w:rPr>
          <w:color w:val="000000"/>
        </w:rPr>
        <w:t>Шурупова</w:t>
      </w:r>
      <w:proofErr w:type="spellEnd"/>
      <w:r w:rsidRPr="001B657D">
        <w:rPr>
          <w:color w:val="000000"/>
        </w:rPr>
        <w:t>/</w:t>
      </w:r>
    </w:p>
    <w:p w:rsidR="001A3007" w:rsidRPr="001B657D" w:rsidRDefault="001A3007" w:rsidP="001A3007">
      <w:pPr>
        <w:rPr>
          <w:color w:val="000000"/>
        </w:rPr>
      </w:pPr>
      <w:r w:rsidRPr="001B657D">
        <w:rPr>
          <w:color w:val="000000"/>
        </w:rPr>
        <w:t>«      » ________ _</w:t>
      </w:r>
      <w:r w:rsidRPr="001B657D">
        <w:rPr>
          <w:color w:val="000000"/>
          <w:u w:val="single"/>
        </w:rPr>
        <w:t>2022</w:t>
      </w:r>
      <w:r w:rsidRPr="001B657D">
        <w:rPr>
          <w:color w:val="000000"/>
        </w:rPr>
        <w:t>_ год</w:t>
      </w:r>
    </w:p>
    <w:p w:rsidR="001A3007" w:rsidRPr="001B657D" w:rsidRDefault="001A3007" w:rsidP="001A3007">
      <w:pPr>
        <w:spacing w:before="90"/>
        <w:jc w:val="both"/>
      </w:pPr>
    </w:p>
    <w:p w:rsidR="00666453" w:rsidRPr="00666453" w:rsidRDefault="00FB120A" w:rsidP="00666453">
      <w:pPr>
        <w:shd w:val="clear" w:color="auto" w:fill="FFFFFF"/>
        <w:spacing w:before="100" w:beforeAutospacing="1" w:after="100" w:afterAutospacing="1"/>
        <w:jc w:val="center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5. </w:t>
      </w:r>
      <w:r w:rsidR="00666453" w:rsidRPr="00666453">
        <w:rPr>
          <w:b/>
          <w:color w:val="000000"/>
          <w:shd w:val="clear" w:color="auto" w:fill="FFFFFF"/>
        </w:rPr>
        <w:t>Календарно-тематическое планирование</w:t>
      </w:r>
      <w:r>
        <w:rPr>
          <w:b/>
          <w:color w:val="000000"/>
          <w:shd w:val="clear" w:color="auto" w:fill="FFFFFF"/>
        </w:rPr>
        <w:t xml:space="preserve"> уроков обществознания в 8 классе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20"/>
        <w:gridCol w:w="6366"/>
        <w:gridCol w:w="1418"/>
        <w:gridCol w:w="1559"/>
      </w:tblGrid>
      <w:tr w:rsidR="00666453" w:rsidRPr="00666453" w:rsidTr="00666453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b/>
                <w:bCs/>
                <w:color w:val="000000"/>
              </w:rPr>
            </w:pPr>
            <w:r w:rsidRPr="00666453">
              <w:rPr>
                <w:b/>
                <w:bCs/>
                <w:color w:val="000000"/>
              </w:rPr>
              <w:t>№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b/>
                <w:bCs/>
                <w:color w:val="000000"/>
              </w:rPr>
            </w:pPr>
            <w:r w:rsidRPr="00666453">
              <w:rPr>
                <w:b/>
                <w:bCs/>
                <w:color w:val="000000"/>
              </w:rPr>
              <w:t>Раздел, темы урока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b/>
                <w:bCs/>
                <w:color w:val="000000"/>
              </w:rPr>
            </w:pPr>
            <w:r w:rsidRPr="00666453">
              <w:rPr>
                <w:b/>
                <w:bCs/>
                <w:color w:val="000000"/>
              </w:rPr>
              <w:t>Дата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b/>
                <w:bCs/>
                <w:color w:val="000000"/>
              </w:rPr>
            </w:pPr>
            <w:r w:rsidRPr="00666453">
              <w:rPr>
                <w:b/>
                <w:bCs/>
                <w:color w:val="000000"/>
              </w:rPr>
              <w:t>Дата факт</w:t>
            </w:r>
          </w:p>
        </w:tc>
      </w:tr>
      <w:tr w:rsidR="00666453" w:rsidRPr="00666453" w:rsidTr="00666453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6453" w:rsidRPr="00666453" w:rsidRDefault="00666453" w:rsidP="00666453">
            <w:pPr>
              <w:jc w:val="both"/>
            </w:pPr>
            <w:r w:rsidRPr="00666453"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666453" w:rsidRPr="00666453" w:rsidRDefault="00666453" w:rsidP="00666453">
            <w:pPr>
              <w:jc w:val="both"/>
            </w:pPr>
            <w:r w:rsidRPr="00666453">
              <w:t>Общество и человек (8 часов)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453" w:rsidRPr="00666453" w:rsidRDefault="00666453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Что такое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6.09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Человек, природа, общество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13.09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Типология обществ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20.09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Социальный прогресс и развитие общества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27.09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Личность и социальная среда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4.10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Потребности человека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11.10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Социализация и воспитание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18.10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Общение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Экономическая сфера (18 часов)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25.10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Экономика и её роль в жизни общества.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8.11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Экономика и потребности.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15.11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Экономическая система и собственность.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22.11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lastRenderedPageBreak/>
              <w:t>12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Производство и производительность труда.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29.11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Товары и услуги.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6.12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Деньги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13.12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Спрос и предложение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20.12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Рынок и рыночный механизм.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27.12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Цена, Конкуренция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17.01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Предпринимательство и организационно-правовые нормы.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24.01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19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Мелкое предпринимательство и фермерское хозяйство.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31.01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Роль государства в экономике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7.02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Государственный бюджет.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Семейный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21.02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23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Труд. Заработная плата и стимулирование труда.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28.02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24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Безработица как социальное  явление.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7.03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25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Страхование.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14.03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26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Неравенство доходов и экономические меры социальной поддержки.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21.03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 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 xml:space="preserve">Социальная сфера </w:t>
            </w:r>
            <w:r>
              <w:t>(8</w:t>
            </w:r>
            <w:r w:rsidRPr="00666453">
              <w:t xml:space="preserve"> часов)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42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27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Социальная структура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4.04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28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Социальная стратификация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11.04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29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Богатые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18.04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30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 xml:space="preserve"> Бедные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25.04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31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 xml:space="preserve">Этнос: нации и народности.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32</w:t>
            </w:r>
          </w:p>
        </w:tc>
        <w:tc>
          <w:tcPr>
            <w:tcW w:w="6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666453">
            <w:pPr>
              <w:jc w:val="both"/>
            </w:pPr>
            <w:r w:rsidRPr="00666453">
              <w:t>Конфликт в обществе и в семье. Межнациональные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16.05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666453">
            <w:pPr>
              <w:jc w:val="both"/>
              <w:rPr>
                <w:rFonts w:ascii="Calibri" w:hAnsi="Calibri" w:cs="Calibri"/>
              </w:rPr>
            </w:pPr>
            <w:r w:rsidRPr="00666453">
              <w:rPr>
                <w:rFonts w:ascii="Calibri" w:hAnsi="Calibri" w:cs="Calibri"/>
              </w:rPr>
              <w:t> </w:t>
            </w: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07" w:rsidRPr="00666453" w:rsidRDefault="001A3007" w:rsidP="001A3007">
            <w:r w:rsidRPr="00666453">
              <w:t>33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3007" w:rsidRPr="00666453" w:rsidRDefault="001A3007" w:rsidP="001A3007">
            <w:r w:rsidRPr="00666453">
              <w:t>Контрольно-обобщающий урок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23.05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07" w:rsidRPr="00666453" w:rsidRDefault="001A3007" w:rsidP="001A3007">
            <w:pPr>
              <w:rPr>
                <w:rFonts w:ascii="Calibri" w:hAnsi="Calibri" w:cs="Calibri"/>
              </w:rPr>
            </w:pPr>
          </w:p>
        </w:tc>
      </w:tr>
      <w:tr w:rsidR="001A3007" w:rsidRPr="00666453" w:rsidTr="001A3007">
        <w:trPr>
          <w:trHeight w:val="37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007" w:rsidRPr="00666453" w:rsidRDefault="001A3007" w:rsidP="001A3007">
            <w:r>
              <w:t>34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007" w:rsidRPr="00666453" w:rsidRDefault="001A3007" w:rsidP="001A3007">
            <w:r>
              <w:rPr>
                <w:color w:val="000000"/>
              </w:rPr>
              <w:t>Обобщающий урок по курсу: Обществознание 8 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1B657D" w:rsidRDefault="001A3007" w:rsidP="007F28F5">
            <w:pPr>
              <w:jc w:val="center"/>
              <w:rPr>
                <w:b/>
              </w:rPr>
            </w:pPr>
            <w:r w:rsidRPr="001B657D">
              <w:rPr>
                <w:b/>
              </w:rPr>
              <w:t>30.05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3007" w:rsidRPr="00666453" w:rsidRDefault="001A3007" w:rsidP="001A3007">
            <w:pPr>
              <w:rPr>
                <w:rFonts w:ascii="Calibri" w:hAnsi="Calibri" w:cs="Calibri"/>
              </w:rPr>
            </w:pPr>
          </w:p>
        </w:tc>
      </w:tr>
    </w:tbl>
    <w:p w:rsidR="00A2188E" w:rsidRPr="00666453" w:rsidRDefault="00A2188E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666453" w:rsidRPr="00666453" w:rsidRDefault="00666453" w:rsidP="00666453">
      <w:pPr>
        <w:shd w:val="clear" w:color="auto" w:fill="FFFFFF"/>
        <w:spacing w:before="100" w:beforeAutospacing="1" w:after="100" w:afterAutospacing="1"/>
        <w:jc w:val="both"/>
        <w:rPr>
          <w:color w:val="000000"/>
          <w:shd w:val="clear" w:color="auto" w:fill="FFFFFF"/>
        </w:rPr>
      </w:pPr>
    </w:p>
    <w:p w:rsidR="00A2188E" w:rsidRPr="00666453" w:rsidRDefault="00A2188E" w:rsidP="00666453">
      <w:pPr>
        <w:shd w:val="clear" w:color="auto" w:fill="FFFFFF"/>
        <w:spacing w:before="100" w:beforeAutospacing="1" w:after="100" w:afterAutospacing="1"/>
        <w:jc w:val="both"/>
        <w:rPr>
          <w:b/>
          <w:color w:val="444444"/>
        </w:rPr>
      </w:pPr>
    </w:p>
    <w:sectPr w:rsidR="00A2188E" w:rsidRPr="00666453" w:rsidSect="00666453">
      <w:pgSz w:w="11906" w:h="16838"/>
      <w:pgMar w:top="964" w:right="566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C4C"/>
    <w:multiLevelType w:val="multilevel"/>
    <w:tmpl w:val="B92E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4EC8"/>
    <w:multiLevelType w:val="multilevel"/>
    <w:tmpl w:val="324C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248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9">
    <w:nsid w:val="3A5F1D51"/>
    <w:multiLevelType w:val="hybridMultilevel"/>
    <w:tmpl w:val="F2C2A15C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2142A"/>
    <w:multiLevelType w:val="multilevel"/>
    <w:tmpl w:val="8CB0A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F094D3C"/>
    <w:multiLevelType w:val="multilevel"/>
    <w:tmpl w:val="94422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5">
    <w:nsid w:val="716469B1"/>
    <w:multiLevelType w:val="multilevel"/>
    <w:tmpl w:val="CFD2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A6475F"/>
    <w:multiLevelType w:val="multilevel"/>
    <w:tmpl w:val="A5D0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CAA4C83"/>
    <w:multiLevelType w:val="multilevel"/>
    <w:tmpl w:val="1F28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5"/>
  </w:num>
  <w:num w:numId="9">
    <w:abstractNumId w:val="18"/>
  </w:num>
  <w:num w:numId="10">
    <w:abstractNumId w:val="7"/>
  </w:num>
  <w:num w:numId="11">
    <w:abstractNumId w:val="4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17"/>
  </w:num>
  <w:num w:numId="17">
    <w:abstractNumId w:val="16"/>
  </w:num>
  <w:num w:numId="18">
    <w:abstractNumId w:val="3"/>
  </w:num>
  <w:num w:numId="19">
    <w:abstractNumId w:val="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2B67"/>
    <w:rsid w:val="00013BE7"/>
    <w:rsid w:val="000177B2"/>
    <w:rsid w:val="00033255"/>
    <w:rsid w:val="00054002"/>
    <w:rsid w:val="000759E8"/>
    <w:rsid w:val="00087651"/>
    <w:rsid w:val="0009472C"/>
    <w:rsid w:val="000D1C8F"/>
    <w:rsid w:val="000D35CC"/>
    <w:rsid w:val="001222DB"/>
    <w:rsid w:val="001A3007"/>
    <w:rsid w:val="001C3932"/>
    <w:rsid w:val="00205505"/>
    <w:rsid w:val="0021306C"/>
    <w:rsid w:val="00230D22"/>
    <w:rsid w:val="00266151"/>
    <w:rsid w:val="003774BE"/>
    <w:rsid w:val="003812C6"/>
    <w:rsid w:val="00386BD9"/>
    <w:rsid w:val="00390028"/>
    <w:rsid w:val="0041498A"/>
    <w:rsid w:val="004C57DC"/>
    <w:rsid w:val="004D6F46"/>
    <w:rsid w:val="004E1F60"/>
    <w:rsid w:val="00523112"/>
    <w:rsid w:val="0059671F"/>
    <w:rsid w:val="005A772A"/>
    <w:rsid w:val="005D1456"/>
    <w:rsid w:val="00612F04"/>
    <w:rsid w:val="0063479C"/>
    <w:rsid w:val="006525FE"/>
    <w:rsid w:val="00666453"/>
    <w:rsid w:val="006E3270"/>
    <w:rsid w:val="007131FE"/>
    <w:rsid w:val="00766938"/>
    <w:rsid w:val="007A5350"/>
    <w:rsid w:val="007B570C"/>
    <w:rsid w:val="007E7E6C"/>
    <w:rsid w:val="007F4EE5"/>
    <w:rsid w:val="00815118"/>
    <w:rsid w:val="00832984"/>
    <w:rsid w:val="008419B6"/>
    <w:rsid w:val="0087670D"/>
    <w:rsid w:val="008A1E41"/>
    <w:rsid w:val="008C21A7"/>
    <w:rsid w:val="008E62E2"/>
    <w:rsid w:val="00911897"/>
    <w:rsid w:val="00917B6D"/>
    <w:rsid w:val="00940349"/>
    <w:rsid w:val="00940A00"/>
    <w:rsid w:val="009444AD"/>
    <w:rsid w:val="00960D70"/>
    <w:rsid w:val="00985556"/>
    <w:rsid w:val="009C6696"/>
    <w:rsid w:val="009F5769"/>
    <w:rsid w:val="00A2188E"/>
    <w:rsid w:val="00A921D7"/>
    <w:rsid w:val="00AC53AB"/>
    <w:rsid w:val="00B57F08"/>
    <w:rsid w:val="00B70577"/>
    <w:rsid w:val="00BD384E"/>
    <w:rsid w:val="00BF5DA8"/>
    <w:rsid w:val="00C203C8"/>
    <w:rsid w:val="00C4249F"/>
    <w:rsid w:val="00C52B67"/>
    <w:rsid w:val="00C61198"/>
    <w:rsid w:val="00C74766"/>
    <w:rsid w:val="00CC28A1"/>
    <w:rsid w:val="00D04BBB"/>
    <w:rsid w:val="00D5126A"/>
    <w:rsid w:val="00D60224"/>
    <w:rsid w:val="00D7000F"/>
    <w:rsid w:val="00D7540A"/>
    <w:rsid w:val="00D764C2"/>
    <w:rsid w:val="00DA4457"/>
    <w:rsid w:val="00DC4215"/>
    <w:rsid w:val="00DC437C"/>
    <w:rsid w:val="00DC53A9"/>
    <w:rsid w:val="00DF168E"/>
    <w:rsid w:val="00E76CA5"/>
    <w:rsid w:val="00F77424"/>
    <w:rsid w:val="00F96B64"/>
    <w:rsid w:val="00FB1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52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2B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D764C2"/>
    <w:pPr>
      <w:spacing w:before="100" w:beforeAutospacing="1" w:after="119"/>
    </w:pPr>
  </w:style>
  <w:style w:type="table" w:styleId="a6">
    <w:name w:val="Table Grid"/>
    <w:basedOn w:val="a1"/>
    <w:uiPriority w:val="59"/>
    <w:rsid w:val="00D764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semiHidden/>
    <w:rsid w:val="00D764C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semiHidden/>
    <w:rsid w:val="00D764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20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ody Text Indent"/>
    <w:basedOn w:val="a"/>
    <w:link w:val="aa"/>
    <w:uiPriority w:val="99"/>
    <w:rsid w:val="00DC4215"/>
    <w:pPr>
      <w:autoSpaceDE w:val="0"/>
      <w:autoSpaceDN w:val="0"/>
      <w:adjustRightInd w:val="0"/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DC42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754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54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link w:val="30"/>
    <w:locked/>
    <w:rsid w:val="001A3007"/>
    <w:rPr>
      <w:rFonts w:hAnsi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A3007"/>
    <w:pPr>
      <w:shd w:val="clear" w:color="auto" w:fill="FFFFFF"/>
      <w:spacing w:before="360" w:after="360" w:line="0" w:lineRule="atLeast"/>
      <w:ind w:hanging="380"/>
    </w:pPr>
    <w:rPr>
      <w:rFonts w:asciiTheme="minorHAnsi" w:eastAsiaTheme="minorHAnsi" w:cstheme="minorBidi"/>
      <w:sz w:val="23"/>
      <w:szCs w:val="23"/>
      <w:lang w:eastAsia="en-US"/>
    </w:rPr>
  </w:style>
  <w:style w:type="paragraph" w:styleId="ad">
    <w:name w:val="No Spacing"/>
    <w:aliases w:val="основа"/>
    <w:uiPriority w:val="1"/>
    <w:qFormat/>
    <w:rsid w:val="001A300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0pt">
    <w:name w:val="Основной текст + Полужирный;Интервал 0 pt"/>
    <w:rsid w:val="001A30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1">
    <w:name w:val="Body Text 3"/>
    <w:basedOn w:val="a"/>
    <w:link w:val="32"/>
    <w:uiPriority w:val="99"/>
    <w:semiHidden/>
    <w:unhideWhenUsed/>
    <w:rsid w:val="001A3007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A3007"/>
    <w:rPr>
      <w:rFonts w:ascii="Times New Roman" w:eastAsia="SimSun" w:hAnsi="Times New Roman" w:cs="Times New Roman"/>
      <w:sz w:val="16"/>
      <w:szCs w:val="16"/>
      <w:lang w:eastAsia="zh-CN"/>
    </w:rPr>
  </w:style>
  <w:style w:type="character" w:styleId="ae">
    <w:name w:val="Hyperlink"/>
    <w:uiPriority w:val="99"/>
    <w:unhideWhenUsed/>
    <w:rsid w:val="007E7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11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7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94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4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436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90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45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761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99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01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068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47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093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1808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266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5611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3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29505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392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343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97533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1619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301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7543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38755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0340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60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77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139271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2162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19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6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74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9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183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6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37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11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1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818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6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520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332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42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305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864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76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6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19002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0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8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7900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777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0690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3835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360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2820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9422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8084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4163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25919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07168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36422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8532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261896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306267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8227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18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45238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288119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3820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9275394">
                                                                                                          <w:marLeft w:val="195"/>
                                                                                                          <w:marRight w:val="0"/>
                                                                                                          <w:marTop w:val="94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189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653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7026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45"/>
                                                                                                  <w:marBottom w:val="863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84681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048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9423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3209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61670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83047-7E52-42F2-81FC-4EAB1803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2380</Words>
  <Characters>13570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SuperPC</Company>
  <LinksUpToDate>false</LinksUpToDate>
  <CharactersWithSpaces>15919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79185859129</cp:lastModifiedBy>
  <cp:revision>90</cp:revision>
  <cp:lastPrinted>2018-01-16T11:26:00Z</cp:lastPrinted>
  <dcterms:created xsi:type="dcterms:W3CDTF">2010-12-09T17:45:00Z</dcterms:created>
  <dcterms:modified xsi:type="dcterms:W3CDTF">2022-09-01T03:10:00Z</dcterms:modified>
</cp:coreProperties>
</file>