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48" w:rsidRPr="00D366C0" w:rsidRDefault="00606B48" w:rsidP="00606B4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36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1.Место учебного предмета в учебном плане.</w:t>
      </w:r>
    </w:p>
    <w:p w:rsidR="00606B48" w:rsidRPr="00E70B36" w:rsidRDefault="00606B48" w:rsidP="00E70B36">
      <w:pPr>
        <w:tabs>
          <w:tab w:val="left" w:pos="142"/>
        </w:tabs>
        <w:spacing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06B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</w:t>
      </w:r>
      <w:r w:rsidR="00300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етствии с учебным планом на 2020</w:t>
      </w:r>
      <w:r w:rsidRPr="00606B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-202</w:t>
      </w:r>
      <w:r w:rsidR="00300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учебный год 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бочая программа </w:t>
      </w:r>
      <w:r w:rsidR="002646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9 класса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рассчитана на 3 </w:t>
      </w:r>
      <w:r w:rsidRPr="00606B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="007E6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в неделю 34</w:t>
      </w:r>
      <w:r w:rsidR="002F2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учебных недель 102</w:t>
      </w:r>
      <w:r w:rsidR="00300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2F2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606B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год. </w:t>
      </w:r>
      <w:r w:rsidR="002F2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связи с особенностями  календарного учебного</w:t>
      </w:r>
      <w:r w:rsidRPr="00606B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гр</w:t>
      </w:r>
      <w:r w:rsidR="002F2F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афика</w:t>
      </w:r>
      <w:r w:rsidR="003003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2020</w:t>
      </w:r>
      <w:r w:rsidR="002646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-202</w:t>
      </w:r>
      <w:r w:rsidR="007E66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учебный год 101</w:t>
      </w:r>
      <w:r w:rsidRPr="00606B4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7E66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</w:t>
      </w:r>
      <w:r w:rsidRPr="00C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</w:t>
      </w:r>
      <w:r w:rsidR="003003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23</w:t>
      </w:r>
      <w:r w:rsidR="00264699" w:rsidRPr="00C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,02; </w:t>
      </w:r>
      <w:r w:rsidR="003003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выходной день</w:t>
      </w:r>
      <w:r w:rsidRPr="00CF2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Программный материал будет пройден за счет тем «Повторение»</w:t>
      </w:r>
      <w:r w:rsidR="00264699" w:rsidRPr="00CF2DBA">
        <w:rPr>
          <w:rFonts w:ascii="Times New Roman" w:eastAsia="Calibri" w:hAnsi="Times New Roman" w:cs="Times New Roman"/>
          <w:i/>
          <w:sz w:val="24"/>
          <w:szCs w:val="24"/>
        </w:rPr>
        <w:t xml:space="preserve"> (Упл</w:t>
      </w:r>
      <w:r w:rsidR="00E70B36">
        <w:rPr>
          <w:rFonts w:ascii="Times New Roman" w:eastAsia="Calibri" w:hAnsi="Times New Roman" w:cs="Times New Roman"/>
          <w:i/>
          <w:sz w:val="24"/>
          <w:szCs w:val="24"/>
        </w:rPr>
        <w:t>отнения в КТП указаны курсивом)</w:t>
      </w:r>
    </w:p>
    <w:p w:rsidR="00606B48" w:rsidRPr="00606B48" w:rsidRDefault="00606B48" w:rsidP="00606B4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36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2. Результата освоения учебного материала.</w:t>
      </w:r>
    </w:p>
    <w:p w:rsidR="00606B48" w:rsidRPr="00606B48" w:rsidRDefault="00606B48" w:rsidP="00606B48">
      <w:pPr>
        <w:shd w:val="clear" w:color="auto" w:fill="FFFFFF"/>
        <w:spacing w:after="0" w:line="360" w:lineRule="auto"/>
        <w:ind w:left="36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 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физике в основной школе являются:</w:t>
      </w:r>
    </w:p>
    <w:p w:rsidR="00606B48" w:rsidRPr="00606B48" w:rsidRDefault="00606B48" w:rsidP="00D366C0">
      <w:pPr>
        <w:numPr>
          <w:ilvl w:val="0"/>
          <w:numId w:val="1"/>
        </w:numPr>
        <w:shd w:val="clear" w:color="auto" w:fill="FFFFFF"/>
        <w:spacing w:after="0" w:line="360" w:lineRule="auto"/>
        <w:ind w:left="709" w:right="18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учащихся;</w:t>
      </w:r>
    </w:p>
    <w:p w:rsidR="00606B48" w:rsidRPr="00606B48" w:rsidRDefault="00606B48" w:rsidP="00D366C0">
      <w:pPr>
        <w:numPr>
          <w:ilvl w:val="0"/>
          <w:numId w:val="1"/>
        </w:numPr>
        <w:shd w:val="clear" w:color="auto" w:fill="FFFFFF"/>
        <w:spacing w:after="0" w:line="360" w:lineRule="auto"/>
        <w:ind w:left="709" w:right="10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606B48" w:rsidRPr="00606B48" w:rsidRDefault="00606B48" w:rsidP="00D366C0">
      <w:pPr>
        <w:numPr>
          <w:ilvl w:val="0"/>
          <w:numId w:val="1"/>
        </w:numPr>
        <w:shd w:val="clear" w:color="auto" w:fill="FFFFFF"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606B48" w:rsidRPr="00606B48" w:rsidRDefault="00606B48" w:rsidP="00D366C0">
      <w:pPr>
        <w:numPr>
          <w:ilvl w:val="0"/>
          <w:numId w:val="1"/>
        </w:numPr>
        <w:shd w:val="clear" w:color="auto" w:fill="FFFFFF"/>
        <w:spacing w:after="0" w:line="360" w:lineRule="auto"/>
        <w:ind w:left="709" w:right="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:rsidR="00606B48" w:rsidRPr="00606B48" w:rsidRDefault="00606B48" w:rsidP="00D366C0">
      <w:pPr>
        <w:numPr>
          <w:ilvl w:val="0"/>
          <w:numId w:val="1"/>
        </w:numPr>
        <w:shd w:val="clear" w:color="auto" w:fill="FFFFFF"/>
        <w:spacing w:after="0" w:line="360" w:lineRule="auto"/>
        <w:ind w:left="709" w:right="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606B48" w:rsidRPr="00606B48" w:rsidRDefault="00606B48" w:rsidP="00D366C0">
      <w:pPr>
        <w:numPr>
          <w:ilvl w:val="0"/>
          <w:numId w:val="1"/>
        </w:numPr>
        <w:shd w:val="clear" w:color="auto" w:fill="FFFFFF"/>
        <w:spacing w:after="0" w:line="360" w:lineRule="auto"/>
        <w:ind w:left="709" w:right="1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606B48" w:rsidRPr="00606B48" w:rsidRDefault="00606B48" w:rsidP="00606B48">
      <w:pPr>
        <w:shd w:val="clear" w:color="auto" w:fill="FFFFFF"/>
        <w:spacing w:after="0" w:line="360" w:lineRule="auto"/>
        <w:ind w:left="360" w:right="14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 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физике в основной школе являются: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567" w:right="6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567" w:right="4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567" w:right="14" w:hanging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основное содержание прочитанного текста, находить в нем ответы на поставленные вопросы и излагать его;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426" w:right="1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426" w:right="1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426" w:right="2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действий в нестандартных ситуациях, овладение эвристическими методами решения проблем;</w:t>
      </w:r>
    </w:p>
    <w:p w:rsidR="00606B48" w:rsidRPr="00606B48" w:rsidRDefault="00606B48" w:rsidP="00D366C0">
      <w:pPr>
        <w:numPr>
          <w:ilvl w:val="0"/>
          <w:numId w:val="2"/>
        </w:numPr>
        <w:shd w:val="clear" w:color="auto" w:fill="FFFFFF"/>
        <w:spacing w:after="0" w:line="360" w:lineRule="auto"/>
        <w:ind w:left="426" w:right="1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606B48" w:rsidRPr="00606B48" w:rsidRDefault="00606B48" w:rsidP="00606B48">
      <w:pPr>
        <w:shd w:val="clear" w:color="auto" w:fill="FFFFFF"/>
        <w:spacing w:after="0" w:line="360" w:lineRule="auto"/>
        <w:ind w:left="360" w:right="6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физике в основной школе являются:</w:t>
      </w:r>
    </w:p>
    <w:p w:rsidR="00606B48" w:rsidRPr="00606B48" w:rsidRDefault="00606B48" w:rsidP="00D366C0">
      <w:pPr>
        <w:numPr>
          <w:ilvl w:val="0"/>
          <w:numId w:val="3"/>
        </w:numPr>
        <w:shd w:val="clear" w:color="auto" w:fill="FFFFFF"/>
        <w:spacing w:after="0" w:line="360" w:lineRule="auto"/>
        <w:ind w:left="426" w:right="1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606B48" w:rsidRPr="00606B48" w:rsidRDefault="00606B48" w:rsidP="00D366C0">
      <w:pPr>
        <w:numPr>
          <w:ilvl w:val="0"/>
          <w:numId w:val="3"/>
        </w:numPr>
        <w:shd w:val="clear" w:color="auto" w:fill="FFFFFF"/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606B48" w:rsidRPr="00606B48" w:rsidRDefault="00606B48" w:rsidP="00D366C0">
      <w:pPr>
        <w:numPr>
          <w:ilvl w:val="0"/>
          <w:numId w:val="3"/>
        </w:numPr>
        <w:shd w:val="clear" w:color="auto" w:fill="FFFFFF"/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606B48" w:rsidRPr="00606B48" w:rsidRDefault="00606B48" w:rsidP="00D366C0">
      <w:pPr>
        <w:numPr>
          <w:ilvl w:val="0"/>
          <w:numId w:val="3"/>
        </w:numPr>
        <w:shd w:val="clear" w:color="auto" w:fill="FFFFFF"/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606B48" w:rsidRDefault="00606B48" w:rsidP="00D366C0">
      <w:pPr>
        <w:numPr>
          <w:ilvl w:val="0"/>
          <w:numId w:val="3"/>
        </w:numPr>
        <w:shd w:val="clear" w:color="auto" w:fill="FFFFFF"/>
        <w:spacing w:after="0" w:line="360" w:lineRule="auto"/>
        <w:ind w:left="426" w:right="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606B48" w:rsidRPr="00606B48" w:rsidRDefault="00606B48" w:rsidP="00D366C0">
      <w:pPr>
        <w:numPr>
          <w:ilvl w:val="0"/>
          <w:numId w:val="3"/>
        </w:numPr>
        <w:shd w:val="clear" w:color="auto" w:fill="FFFFFF"/>
        <w:spacing w:after="0" w:line="360" w:lineRule="auto"/>
        <w:ind w:left="426" w:right="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2F2FAF" w:rsidRPr="00E70B36" w:rsidRDefault="00606B48" w:rsidP="00E70B36">
      <w:pPr>
        <w:numPr>
          <w:ilvl w:val="0"/>
          <w:numId w:val="3"/>
        </w:numPr>
        <w:shd w:val="clear" w:color="auto" w:fill="FFFFFF"/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</w:t>
      </w:r>
      <w:r w:rsidR="00E70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 другие источники информации</w:t>
      </w:r>
    </w:p>
    <w:p w:rsidR="002F2FAF" w:rsidRDefault="002F2FAF" w:rsidP="00606B48">
      <w:pPr>
        <w:shd w:val="clear" w:color="auto" w:fill="FFFFFF"/>
        <w:spacing w:after="0" w:line="360" w:lineRule="auto"/>
        <w:ind w:hanging="14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06B48" w:rsidRPr="00D366C0" w:rsidRDefault="00606B48" w:rsidP="002F2FAF">
      <w:pPr>
        <w:shd w:val="clear" w:color="auto" w:fill="FFFFFF"/>
        <w:spacing w:after="0" w:line="360" w:lineRule="auto"/>
        <w:ind w:hanging="141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36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3.Содержание программы учебного предмета</w:t>
      </w:r>
      <w:r w:rsidR="007E6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(101 час</w:t>
      </w:r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)</w:t>
      </w:r>
    </w:p>
    <w:p w:rsidR="00606B48" w:rsidRPr="00606B48" w:rsidRDefault="00606B48" w:rsidP="00606B48">
      <w:pPr>
        <w:shd w:val="clear" w:color="auto" w:fill="FFFFFF"/>
        <w:spacing w:after="0" w:line="360" w:lineRule="auto"/>
        <w:ind w:hanging="1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6B48" w:rsidRPr="00606B48" w:rsidRDefault="00606B48" w:rsidP="00D366C0">
      <w:pPr>
        <w:numPr>
          <w:ilvl w:val="0"/>
          <w:numId w:val="4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Движение тел вблизи поверхности Земли и гравитация (20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Движение тела, брошенного вертикально вверх, горизонтально, под углом к горизонту. Равномерное движение по окружности. Центростремительное ускорение. Период и частота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обращения.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всемирного тяготения. Движение искусственных спутников Земли. Геоцентрическая и гелиоцентрическая системы мира.</w:t>
      </w:r>
    </w:p>
    <w:p w:rsidR="00606B48" w:rsidRPr="00606B48" w:rsidRDefault="00606B48" w:rsidP="00CC6287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Равномерное движение тела по окружности.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Лабораторная работа.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№1.  Изучение движения тел по окружности.</w:t>
      </w:r>
    </w:p>
    <w:p w:rsidR="00606B48" w:rsidRPr="00606B48" w:rsidRDefault="00606B48" w:rsidP="00D366C0">
      <w:pPr>
        <w:numPr>
          <w:ilvl w:val="0"/>
          <w:numId w:val="5"/>
        </w:num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="00D366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еханические колебания и волны (14</w:t>
      </w:r>
      <w:r w:rsidRPr="00606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колебания. Период, частота и амплитуда колебаний. Период колебаний математического и пружинного маятников. Резонанс.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волны. Длина волны. Использование колебаний в технике.</w:t>
      </w:r>
    </w:p>
    <w:p w:rsidR="00606B48" w:rsidRPr="00606B48" w:rsidRDefault="00606B48" w:rsidP="00CC6287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колебаний тел. Наблюдение механических волн.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работы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№2. Изучение колебаний нитяного маятника.</w:t>
      </w:r>
    </w:p>
    <w:p w:rsidR="00606B48" w:rsidRPr="00606B48" w:rsidRDefault="00606B48" w:rsidP="007B42BB">
      <w:pPr>
        <w:shd w:val="clear" w:color="auto" w:fill="FFFFFF"/>
        <w:spacing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№3. Изучение колебаний пружинного маятника.</w:t>
      </w:r>
    </w:p>
    <w:p w:rsidR="00606B48" w:rsidRPr="00606B48" w:rsidRDefault="00606B48" w:rsidP="00CC628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Звуковые волны, источники звука. Характеристики звука. Отражение звука. Резонанс. Ультразвук и инфразвук.</w:t>
      </w:r>
    </w:p>
    <w:p w:rsidR="00606B48" w:rsidRPr="00606B48" w:rsidRDefault="00606B48" w:rsidP="00CC6287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Звуковые колебания. Условия распространения звука.</w:t>
      </w:r>
    </w:p>
    <w:p w:rsidR="00606B48" w:rsidRPr="00D366C0" w:rsidRDefault="00606B48" w:rsidP="00D366C0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366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Электромагнитные колебания (12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Индукция магнитного поля. Однородное магнитное поле. Магнитный поток. Электромагнитная индукция. Переменный электрический ток. Электромагнитное поле. Передача электрической энергии. Трансформатор.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Электромагнитные колебания. Электромагнитные волны.</w:t>
      </w:r>
    </w:p>
    <w:p w:rsidR="00606B48" w:rsidRPr="00606B48" w:rsidRDefault="00606B48" w:rsidP="00CC6287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 Эрстеда и Ампера. Магнитное поле тока. Магнитное поле соленоида. Магнитное поле полосового магнита. Устройство генератора переменного тока. Устройство электродвигателя. Электромагнитная индукция и правило Ленца. Трансформатор. Колебательный контур.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Лабораторная работа.</w:t>
      </w:r>
    </w:p>
    <w:p w:rsidR="00606B48" w:rsidRPr="00606B48" w:rsidRDefault="00606B48" w:rsidP="007B42BB">
      <w:pPr>
        <w:shd w:val="clear" w:color="auto" w:fill="FFFFFF"/>
        <w:spacing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№4. Наблюдение явления электромагнитной индукции.</w:t>
      </w:r>
    </w:p>
    <w:p w:rsidR="00606B48" w:rsidRPr="00D366C0" w:rsidRDefault="00606B48" w:rsidP="00D366C0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366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Геометрическая оптика (17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Свет. Источники света. Распространение света в однородной среде. Отражение света. Плоское зеркало. Преломление света. Линзы.  Изображение, даваемое линзой. Глаз как оптическая система. Оптические приборы.</w:t>
      </w:r>
    </w:p>
    <w:p w:rsidR="00CC6287" w:rsidRPr="007B42BB" w:rsidRDefault="00606B48" w:rsidP="007B42BB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Световые пучки. Прямолинейное распространение света. Отражение света. Зеркальное и рассеянное отражение света. Закон независимости распространения световых пучков.</w:t>
      </w:r>
      <w:r w:rsidR="007B4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предмета в плоском зеркале. Преломление света. Ход лучей в собирающей и рассеивающей линзах. Получение изображений с помощью линз. Принцип действия проекционного аппарат</w:t>
      </w:r>
      <w:r w:rsidR="007B42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 фотоаппарата. Модель глаза.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Лабораторные работы.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5. Наблюдение преломления света. Измерение показателя преломления стекла.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6. Определение фокусного расстояния и оптической силы собирающей линзы.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7. Получение изображения с помощью линзы.</w:t>
      </w:r>
    </w:p>
    <w:p w:rsidR="00606B48" w:rsidRPr="00D366C0" w:rsidRDefault="00606B48" w:rsidP="007B42BB">
      <w:pPr>
        <w:pStyle w:val="aa"/>
        <w:numPr>
          <w:ilvl w:val="0"/>
          <w:numId w:val="5"/>
        </w:numPr>
        <w:shd w:val="clear" w:color="auto" w:fill="FFFFFF"/>
        <w:spacing w:before="240"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366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Электромагнитная природа света (9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света. Методы измерения скорости света. Разложение белого света на цвета. Дисперсия цвета. Интерференция волн. Интерференция и волновые свойства цвета. Дифракция волн. Дифракция света. </w:t>
      </w:r>
      <w:proofErr w:type="spellStart"/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Поперечность</w:t>
      </w:r>
      <w:proofErr w:type="spellEnd"/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световых волн. Электромагнитная природа света.</w:t>
      </w:r>
    </w:p>
    <w:p w:rsidR="00606B48" w:rsidRPr="00606B48" w:rsidRDefault="00606B48" w:rsidP="00CC6287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Дисперсия белого света. Получение белого света при сложении света разных цветов. Интерференция волн на поверхности воды. Интерференция света на мыльной пленке. Дифракция волн на поверхности воды.</w:t>
      </w:r>
    </w:p>
    <w:p w:rsidR="00606B48" w:rsidRPr="00D366C0" w:rsidRDefault="00606B48" w:rsidP="00D366C0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366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Квантовые явления (14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Опыты, подтверждающие сложное строение атома. Излучение и спектры. Квантовая гипотеза Планка. Атом Бора. Радиоактивность. Состав атомного ядра.  Ядерные силы и ядерные реакции. Деление и синтез ядер. Атомная энергетика.</w:t>
      </w:r>
    </w:p>
    <w:p w:rsidR="00606B48" w:rsidRPr="00606B48" w:rsidRDefault="00606B48" w:rsidP="00CC6287">
      <w:pPr>
        <w:shd w:val="clear" w:color="auto" w:fill="FFFFFF"/>
        <w:spacing w:after="0" w:line="36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Демонстрации.</w:t>
      </w:r>
      <w:r w:rsidR="00CC6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треков альфа-частиц в камере Вильсона (фотографии). Устройство и принцип действия счетчика ионизирующих частиц.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Лабораторная работа.</w:t>
      </w:r>
    </w:p>
    <w:p w:rsidR="00606B48" w:rsidRPr="00606B48" w:rsidRDefault="00606B48" w:rsidP="007B42BB">
      <w:pPr>
        <w:shd w:val="clear" w:color="auto" w:fill="FFFFFF"/>
        <w:spacing w:after="0" w:line="240" w:lineRule="auto"/>
        <w:ind w:firstLine="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8. Изучение законов сохранения зарядового и массового чисел в ядерных реакциях по фотографиям событий ядерных взаимодействий.</w:t>
      </w:r>
    </w:p>
    <w:p w:rsidR="00606B48" w:rsidRPr="00D366C0" w:rsidRDefault="00606B48" w:rsidP="007B42BB">
      <w:pPr>
        <w:pStyle w:val="aa"/>
        <w:numPr>
          <w:ilvl w:val="0"/>
          <w:numId w:val="5"/>
        </w:numPr>
        <w:shd w:val="clear" w:color="auto" w:fill="FFFFFF"/>
        <w:spacing w:before="240"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366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Строение и эволюция Вселенной (6 ч)</w:t>
      </w:r>
    </w:p>
    <w:p w:rsidR="00606B48" w:rsidRPr="00606B48" w:rsidRDefault="00606B48" w:rsidP="00CC628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6B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Вселенной. Физическая природа Солнца и звёзд. Строение Солнечной системы. Спектр электромагнитного излучения. Рождение и эволюция Вселенной. Современные методы исследования Вселенной.</w:t>
      </w:r>
    </w:p>
    <w:p w:rsidR="00606B48" w:rsidRPr="00D366C0" w:rsidRDefault="007E665E" w:rsidP="00D366C0">
      <w:pPr>
        <w:pStyle w:val="aa"/>
        <w:numPr>
          <w:ilvl w:val="0"/>
          <w:numId w:val="5"/>
        </w:num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Повторение (9</w:t>
      </w:r>
      <w:bookmarkStart w:id="0" w:name="_GoBack"/>
      <w:bookmarkEnd w:id="0"/>
      <w:r w:rsidR="00CF2DB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06B48" w:rsidRPr="00D366C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CC6287" w:rsidRDefault="00CC6287" w:rsidP="00CC62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6287" w:rsidRDefault="00CC6287" w:rsidP="00CC62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6287" w:rsidRDefault="00CC6287" w:rsidP="00CC62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6287" w:rsidRDefault="00CC6287" w:rsidP="00CC62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6287" w:rsidRDefault="00CC6287" w:rsidP="00CC628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C6287" w:rsidRPr="00606B48" w:rsidRDefault="00CC6287" w:rsidP="002F2FA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785" w:rsidRPr="00CC6287" w:rsidRDefault="00CC6287" w:rsidP="00D366C0">
      <w:pPr>
        <w:pStyle w:val="aa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628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Календарно-тематическое планирование.</w:t>
      </w:r>
    </w:p>
    <w:p w:rsidR="00193785" w:rsidRPr="00193785" w:rsidRDefault="00193785" w:rsidP="00193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248" w:type="dxa"/>
        <w:jc w:val="center"/>
        <w:tblInd w:w="1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893"/>
        <w:gridCol w:w="1008"/>
        <w:gridCol w:w="34"/>
        <w:gridCol w:w="5954"/>
        <w:gridCol w:w="1509"/>
      </w:tblGrid>
      <w:tr w:rsidR="00CC6287" w:rsidRPr="000D0908" w:rsidTr="00972E2B">
        <w:trPr>
          <w:trHeight w:val="413"/>
          <w:jc w:val="center"/>
        </w:trPr>
        <w:tc>
          <w:tcPr>
            <w:tcW w:w="850" w:type="dxa"/>
            <w:vMerge w:val="restart"/>
            <w:vAlign w:val="center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935" w:type="dxa"/>
            <w:gridSpan w:val="3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954" w:type="dxa"/>
            <w:vMerge w:val="restart"/>
            <w:vAlign w:val="center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509" w:type="dxa"/>
            <w:vMerge w:val="restart"/>
            <w:vAlign w:val="center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CC6287" w:rsidRPr="000D0908" w:rsidTr="00972E2B">
        <w:trPr>
          <w:trHeight w:val="412"/>
          <w:jc w:val="center"/>
        </w:trPr>
        <w:tc>
          <w:tcPr>
            <w:tcW w:w="850" w:type="dxa"/>
            <w:vMerge/>
            <w:vAlign w:val="center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</w:tcPr>
          <w:p w:rsidR="00193785" w:rsidRPr="000D0908" w:rsidRDefault="000920FA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42" w:type="dxa"/>
            <w:gridSpan w:val="2"/>
          </w:tcPr>
          <w:p w:rsidR="00193785" w:rsidRPr="000D0908" w:rsidRDefault="000920FA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5954" w:type="dxa"/>
            <w:vMerge/>
            <w:vAlign w:val="center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vAlign w:val="center"/>
          </w:tcPr>
          <w:p w:rsidR="00193785" w:rsidRPr="000D0908" w:rsidRDefault="00193785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93785" w:rsidRPr="000D0908" w:rsidTr="00CC6287">
        <w:trPr>
          <w:trHeight w:val="350"/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193785" w:rsidRPr="00D366C0" w:rsidRDefault="00193785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ДВИЖЕНИЕ ТЕЛ ВБЛИЗИ ПОВЕРХНОСТИ ЗЕМЛИ И ГРАВИТАЦИЯ (20 часов)</w:t>
            </w:r>
          </w:p>
        </w:tc>
      </w:tr>
      <w:tr w:rsidR="00CC6287" w:rsidRPr="000D0908" w:rsidTr="00E70B36">
        <w:trPr>
          <w:trHeight w:val="887"/>
          <w:jc w:val="center"/>
        </w:trPr>
        <w:tc>
          <w:tcPr>
            <w:tcW w:w="850" w:type="dxa"/>
          </w:tcPr>
          <w:p w:rsidR="00363EBA" w:rsidRPr="000D0908" w:rsidRDefault="00363EBA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893" w:type="dxa"/>
          </w:tcPr>
          <w:p w:rsidR="00363EBA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008" w:type="dxa"/>
          </w:tcPr>
          <w:p w:rsidR="00363EBA" w:rsidRPr="000D0908" w:rsidRDefault="00363EBA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363EBA" w:rsidRPr="00264699" w:rsidRDefault="00264699" w:rsidP="002F2F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646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Т. Б.</w:t>
            </w:r>
            <w:r w:rsidR="00363EBA" w:rsidRPr="0026469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кабинете физики.</w:t>
            </w:r>
          </w:p>
          <w:p w:rsidR="00363EBA" w:rsidRPr="00264699" w:rsidRDefault="00363EBA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уравнений кинематики прямолинейного движения.</w:t>
            </w:r>
          </w:p>
        </w:tc>
        <w:tc>
          <w:tcPr>
            <w:tcW w:w="1509" w:type="dxa"/>
          </w:tcPr>
          <w:p w:rsidR="00363EBA" w:rsidRPr="000D0908" w:rsidRDefault="00363EBA" w:rsidP="00E70B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 </w:t>
            </w:r>
            <w:proofErr w:type="gramStart"/>
            <w:r w:rsidR="00E7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E7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</w:t>
            </w:r>
          </w:p>
        </w:tc>
      </w:tr>
      <w:tr w:rsidR="00293C23" w:rsidRPr="000D0908" w:rsidTr="007B42BB">
        <w:trPr>
          <w:trHeight w:val="547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описание движения. Средняя скорость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урока</w:t>
            </w:r>
          </w:p>
        </w:tc>
      </w:tr>
      <w:tr w:rsidR="00293C23" w:rsidRPr="000D0908" w:rsidTr="00972E2B">
        <w:trPr>
          <w:trHeight w:val="554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законов динамики Ньютона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урока</w:t>
            </w:r>
          </w:p>
        </w:tc>
      </w:tr>
      <w:tr w:rsidR="00293C23" w:rsidRPr="000D0908" w:rsidTr="00972E2B">
        <w:trPr>
          <w:trHeight w:val="372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 силы. Импульс тела.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урока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импульса. Реактивное движение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урока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закона сохранения импульса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урока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тела, брошенного вертикально вверх.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1</w:t>
            </w:r>
          </w:p>
        </w:tc>
      </w:tr>
      <w:tr w:rsidR="00293C23" w:rsidRPr="000D0908" w:rsidTr="00972E2B">
        <w:trPr>
          <w:trHeight w:val="619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тела, брошенного горизонтально.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</w:t>
            </w:r>
          </w:p>
        </w:tc>
      </w:tr>
      <w:tr w:rsidR="00293C23" w:rsidRPr="000D0908" w:rsidTr="00972E2B">
        <w:trPr>
          <w:trHeight w:val="557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9/9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тела, брошенного под углом к горизонту.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</w:t>
            </w:r>
          </w:p>
        </w:tc>
      </w:tr>
      <w:tr w:rsidR="00293C23" w:rsidRPr="000D0908" w:rsidTr="00972E2B">
        <w:trPr>
          <w:trHeight w:val="502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10/10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кинематики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1-3</w:t>
            </w:r>
          </w:p>
        </w:tc>
      </w:tr>
      <w:tr w:rsidR="00293C23" w:rsidRPr="000D0908" w:rsidTr="007B42BB">
        <w:trPr>
          <w:trHeight w:val="579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11/11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«Движение тел вблизи поверхности Земли» (кинематика)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1-3</w:t>
            </w:r>
          </w:p>
        </w:tc>
      </w:tr>
      <w:tr w:rsidR="00293C23" w:rsidRPr="000D0908" w:rsidTr="00972E2B">
        <w:trPr>
          <w:trHeight w:val="611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тела по окружности. Период и частота.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4, 5</w:t>
            </w:r>
          </w:p>
        </w:tc>
      </w:tr>
      <w:tr w:rsidR="00293C23" w:rsidRPr="000D0908" w:rsidTr="00972E2B">
        <w:trPr>
          <w:trHeight w:val="518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13/13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«Изучение движения тел по окружности». </w:t>
            </w:r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Л/</w:t>
            </w:r>
            <w:proofErr w:type="gramStart"/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4, 5</w:t>
            </w:r>
          </w:p>
        </w:tc>
      </w:tr>
      <w:tr w:rsidR="00293C23" w:rsidRPr="000D0908" w:rsidTr="00972E2B">
        <w:trPr>
          <w:trHeight w:val="536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14/14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30,09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движение тела по окружности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4, 5</w:t>
            </w:r>
          </w:p>
        </w:tc>
      </w:tr>
      <w:tr w:rsidR="00293C23" w:rsidRPr="000D0908" w:rsidTr="007B42BB">
        <w:trPr>
          <w:trHeight w:val="427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15/15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всемирного тяготения.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6</w:t>
            </w:r>
          </w:p>
        </w:tc>
      </w:tr>
      <w:tr w:rsidR="00293C23" w:rsidRPr="000D0908" w:rsidTr="00972E2B">
        <w:trPr>
          <w:trHeight w:val="653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16/16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применение закона всемирного тяготения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6</w:t>
            </w:r>
          </w:p>
        </w:tc>
      </w:tr>
      <w:tr w:rsidR="00293C23" w:rsidRPr="000D0908" w:rsidTr="00972E2B">
        <w:trPr>
          <w:trHeight w:val="551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17/17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искусственных спутников Земли. Гравитация и Вселенная.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7, 8</w:t>
            </w:r>
          </w:p>
        </w:tc>
      </w:tr>
      <w:tr w:rsidR="00293C23" w:rsidRPr="000D0908" w:rsidTr="007B42BB">
        <w:trPr>
          <w:trHeight w:val="552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18/18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«Движение тел вблизи поверхности Земли и гравитация».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7, 8</w:t>
            </w:r>
          </w:p>
        </w:tc>
      </w:tr>
      <w:tr w:rsidR="00293C23" w:rsidRPr="000D0908" w:rsidTr="00972E2B">
        <w:trPr>
          <w:trHeight w:val="357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19/19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«Движение тел вблизи поверхности Земли и гравитация»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1-8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93C23"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№1 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«Движение тел вблизи поверхности Земли и гравитация».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1-8</w:t>
            </w:r>
          </w:p>
        </w:tc>
      </w:tr>
      <w:tr w:rsidR="00293C23" w:rsidRPr="000D0908" w:rsidTr="00CC6287">
        <w:trPr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  <w:vAlign w:val="bottom"/>
          </w:tcPr>
          <w:p w:rsidR="00293C23" w:rsidRPr="00D366C0" w:rsidRDefault="00293C23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КОЛЕБАНИЯ И ВОЛНЫ (14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колебания. Маятник. Характеристики колебательного движения.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9, 10</w:t>
            </w:r>
          </w:p>
        </w:tc>
      </w:tr>
      <w:tr w:rsidR="00293C23" w:rsidRPr="000D0908" w:rsidTr="007B42BB">
        <w:trPr>
          <w:trHeight w:val="574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22/2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колебаний.  «Изучение колебаний нитяного маятника». </w:t>
            </w:r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Л/</w:t>
            </w:r>
            <w:proofErr w:type="gramStart"/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F2FAF"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11</w:t>
            </w:r>
          </w:p>
        </w:tc>
      </w:tr>
      <w:tr w:rsidR="00293C23" w:rsidRPr="000D0908" w:rsidTr="00972E2B">
        <w:trPr>
          <w:trHeight w:val="565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23/3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периода колебаний математического маятника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11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24/4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Гармонические колебания. Затухающие колебания. Вынужденные колебания. Резонанс.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12, 13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25/5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7B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«Изучение колебаний пружинного маятника». </w:t>
            </w:r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Л/</w:t>
            </w:r>
            <w:proofErr w:type="gramStart"/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</w:p>
        </w:tc>
        <w:tc>
          <w:tcPr>
            <w:tcW w:w="1509" w:type="dxa"/>
          </w:tcPr>
          <w:p w:rsidR="00293C23" w:rsidRPr="000D0908" w:rsidRDefault="007B42BB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9-13</w:t>
            </w:r>
          </w:p>
        </w:tc>
      </w:tr>
      <w:tr w:rsidR="00293C23" w:rsidRPr="000D0908" w:rsidTr="007B42BB">
        <w:trPr>
          <w:trHeight w:val="556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26/6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периода колебаний пружинного маятника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12, 13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27/7</w:t>
            </w:r>
          </w:p>
        </w:tc>
        <w:tc>
          <w:tcPr>
            <w:tcW w:w="893" w:type="dxa"/>
          </w:tcPr>
          <w:p w:rsidR="00293C23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30,10</w:t>
            </w:r>
          </w:p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Волновые явления. Длина волны. Скорость распространения волн.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28/8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«Механические колебания и волны»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9-15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29/9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93C23"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№2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«Механические колебания и волны».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9-15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30/10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колебания. Источники звука. Звуковые волны. Скорость звука.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16, 17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31/11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Громкость звука. Высота и тембр звука.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18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32/12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звука. Эхо. Резонанс в акустике.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19, 20</w:t>
            </w:r>
          </w:p>
        </w:tc>
      </w:tr>
      <w:tr w:rsidR="00293C23" w:rsidRPr="000D0908" w:rsidTr="002F2FAF">
        <w:trPr>
          <w:trHeight w:val="618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33/13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«Звуковые волны»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16-20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34/14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«Звук». Ультразвук и инфразвук в природе и технике.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 21, </w:t>
            </w: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16-20</w:t>
            </w:r>
          </w:p>
        </w:tc>
      </w:tr>
      <w:tr w:rsidR="00293C23" w:rsidRPr="000D0908" w:rsidTr="00CC6287">
        <w:trPr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293C23" w:rsidRPr="00D366C0" w:rsidRDefault="00293C23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ЭЛЕКТРОМАГНИТНЫЕ КОЛЕБАНИЯ И ВОЛНЫ (12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35/1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Индукция магнитного поля.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22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36/2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27,11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Однородное магнитное поле. Магнитный поток.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23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37/3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индукция.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24</w:t>
            </w:r>
          </w:p>
        </w:tc>
      </w:tr>
      <w:tr w:rsidR="00293C23" w:rsidRPr="000D0908" w:rsidTr="007B42BB">
        <w:trPr>
          <w:trHeight w:val="565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38/4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«Наблюдение явления электромагнитной индукции». </w:t>
            </w:r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Л/</w:t>
            </w:r>
            <w:proofErr w:type="gramStart"/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№4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24</w:t>
            </w:r>
          </w:p>
        </w:tc>
      </w:tr>
      <w:tr w:rsidR="00293C23" w:rsidRPr="000D0908" w:rsidTr="00972E2B">
        <w:trPr>
          <w:trHeight w:val="433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39/5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Ленца. Решение задач по теме «Электромагнитная индукция»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24</w:t>
            </w:r>
          </w:p>
        </w:tc>
      </w:tr>
      <w:tr w:rsidR="00293C23" w:rsidRPr="000D0908" w:rsidTr="007B42BB">
        <w:trPr>
          <w:trHeight w:val="444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40/6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электрический ток.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25</w:t>
            </w:r>
          </w:p>
        </w:tc>
      </w:tr>
      <w:tr w:rsidR="00293C23" w:rsidRPr="000D0908" w:rsidTr="007B42BB">
        <w:trPr>
          <w:trHeight w:val="394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41/7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Электромагнитное поле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26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42/8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электрической энергии. Трансформатор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25, 26</w:t>
            </w:r>
          </w:p>
        </w:tc>
      </w:tr>
      <w:tr w:rsidR="00293C23" w:rsidRPr="000D0908" w:rsidTr="00972E2B">
        <w:trPr>
          <w:trHeight w:val="75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43/9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Электромагнитные колебания. 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27</w:t>
            </w:r>
          </w:p>
        </w:tc>
      </w:tr>
      <w:tr w:rsidR="00293C23" w:rsidRPr="000D0908" w:rsidTr="00972E2B">
        <w:trPr>
          <w:trHeight w:val="75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44/10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волны.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28</w:t>
            </w:r>
          </w:p>
        </w:tc>
      </w:tr>
      <w:tr w:rsidR="00293C23" w:rsidRPr="000D0908" w:rsidTr="00972E2B">
        <w:trPr>
          <w:trHeight w:val="560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45/11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«Электромагнитные колебания и волны»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22-28</w:t>
            </w:r>
          </w:p>
        </w:tc>
      </w:tr>
      <w:tr w:rsidR="00293C23" w:rsidRPr="000D0908" w:rsidTr="007B42BB">
        <w:trPr>
          <w:trHeight w:val="606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46/12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«Электромагнитные колебания и волны».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 29, </w:t>
            </w: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22-28</w:t>
            </w:r>
          </w:p>
        </w:tc>
      </w:tr>
      <w:tr w:rsidR="00293C23" w:rsidRPr="000D0908" w:rsidTr="00CC6287">
        <w:trPr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293C23" w:rsidRPr="00D366C0" w:rsidRDefault="00293C23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ГЕОМЕТРИЧЕСКАЯ ОПТИКА (17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47/1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Свет. Источники света. Распространение света в однородной среде.</w:t>
            </w:r>
          </w:p>
          <w:p w:rsidR="00E70B36" w:rsidRPr="000D0908" w:rsidRDefault="00E70B36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30, 31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48/2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,12</w:t>
            </w:r>
          </w:p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«Распространение света в однородной среде»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30, 31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49/3</w:t>
            </w:r>
          </w:p>
        </w:tc>
        <w:tc>
          <w:tcPr>
            <w:tcW w:w="893" w:type="dxa"/>
          </w:tcPr>
          <w:p w:rsidR="00293C23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29,12</w:t>
            </w:r>
          </w:p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7B42BB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света. Плоское зеркало.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50/4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изображения в плоском зеркале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32, 33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51/5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34</w:t>
            </w:r>
          </w:p>
        </w:tc>
      </w:tr>
      <w:tr w:rsidR="00293C23" w:rsidRPr="000D0908" w:rsidTr="007B42BB">
        <w:trPr>
          <w:trHeight w:val="581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52/6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7B42BB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«Наблюдение преломления света. Измерение показателя преломления стекла». </w:t>
            </w:r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Л/</w:t>
            </w:r>
            <w:proofErr w:type="gramStart"/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5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34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53/7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«Законы геометрической оптики»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31-34</w:t>
            </w:r>
          </w:p>
        </w:tc>
      </w:tr>
      <w:tr w:rsidR="00293C23" w:rsidRPr="000D0908" w:rsidTr="00E70B36">
        <w:trPr>
          <w:trHeight w:val="623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54/8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Линзы.  </w:t>
            </w:r>
            <w:r w:rsidR="002F2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фокусного расстояния и оптической силы собирающей линзы</w:t>
            </w:r>
            <w:r w:rsidR="002F2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Л/</w:t>
            </w:r>
            <w:proofErr w:type="gramStart"/>
            <w:r w:rsidR="002F2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6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55/9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тонкой линзы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56/10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«О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пределение фокусного расстояния и оптической силы линзы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57/11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,01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Изображение, даваемое линзой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36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58/12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«Построение изображения в линзах»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36</w:t>
            </w:r>
          </w:p>
        </w:tc>
      </w:tr>
      <w:tr w:rsidR="00293C23" w:rsidRPr="000D0908" w:rsidTr="002F2FAF">
        <w:trPr>
          <w:trHeight w:val="509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59/13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изображения с помощью линзы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93C23"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 7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35, 36</w:t>
            </w:r>
          </w:p>
        </w:tc>
      </w:tr>
      <w:tr w:rsidR="00293C23" w:rsidRPr="000D0908" w:rsidTr="00972E2B">
        <w:trPr>
          <w:trHeight w:val="386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60/14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Оптические приборы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38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61/15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«Линзы. Оптические приборы»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35, 36, 38</w:t>
            </w:r>
          </w:p>
        </w:tc>
      </w:tr>
      <w:tr w:rsidR="00293C23" w:rsidRPr="000D0908" w:rsidTr="002F2FAF">
        <w:trPr>
          <w:trHeight w:val="532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62/16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93C23"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№3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«Геометрическая оптика»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30-36</w:t>
            </w:r>
          </w:p>
        </w:tc>
      </w:tr>
      <w:tr w:rsidR="00293C23" w:rsidRPr="000D0908" w:rsidTr="002F2FAF">
        <w:trPr>
          <w:trHeight w:val="412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63/17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Глаз как оптическая система. 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37</w:t>
            </w:r>
          </w:p>
        </w:tc>
      </w:tr>
      <w:tr w:rsidR="00293C23" w:rsidRPr="000D0908" w:rsidTr="00CC6287">
        <w:trPr>
          <w:trHeight w:val="396"/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293C23" w:rsidRPr="00D366C0" w:rsidRDefault="00293C23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ЭЛЕКТРОМАГНИТНАЯ ПРИРОДА СВЕТА (9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64/1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света. Методы измерения скорости света.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39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65/2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F2FAF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«Скорость света»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39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66/3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белого света на цвета. Дисперсия цвета.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40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67/4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волн.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41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68/5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,02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Интерференция и волновые свойства света.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42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69/6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Дифракция волн. Дифракция света.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43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70/7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Поперечность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световых волн. Электромагнитная природа света.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44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71/8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«Электромагнитная природа света»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39-44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72/9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«Электромагнитная природа света».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39-44</w:t>
            </w:r>
          </w:p>
        </w:tc>
      </w:tr>
      <w:tr w:rsidR="00293C23" w:rsidRPr="000D0908" w:rsidTr="00CC6287">
        <w:trPr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293C23" w:rsidRPr="00D366C0" w:rsidRDefault="00293C23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КВАНТОВЫЕ ЯВЛЕНИЯ (14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73/1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Опыты, подтверждающие сложное строение атома.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74/2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Излучение и спектры. Квантовая гипотеза Планка.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46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75/3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 Бора.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47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76/4</w:t>
            </w:r>
          </w:p>
        </w:tc>
        <w:tc>
          <w:tcPr>
            <w:tcW w:w="893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17,03</w:t>
            </w:r>
          </w:p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7B42BB" w:rsidP="002F2FAF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«Квантовая гипотеза Планка. Атом Бора»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47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77/5</w:t>
            </w:r>
          </w:p>
        </w:tc>
        <w:tc>
          <w:tcPr>
            <w:tcW w:w="893" w:type="dxa"/>
          </w:tcPr>
          <w:p w:rsidR="00293C23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19,03</w:t>
            </w:r>
          </w:p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Радиоактивность. </w:t>
            </w:r>
          </w:p>
        </w:tc>
        <w:tc>
          <w:tcPr>
            <w:tcW w:w="1509" w:type="dxa"/>
          </w:tcPr>
          <w:p w:rsidR="00293C23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48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78/6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31,03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атомного ядра.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49</w:t>
            </w:r>
          </w:p>
        </w:tc>
      </w:tr>
      <w:tr w:rsidR="00293C23" w:rsidRPr="000D0908" w:rsidTr="00972E2B">
        <w:trPr>
          <w:trHeight w:val="1009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79/7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законов сохранения зарядового и массового чисел в ядерных реакциях по фотографиям событий ядерных взаимодействий</w:t>
            </w:r>
            <w:r w:rsidR="007B42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B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Л/</w:t>
            </w:r>
            <w:proofErr w:type="gramStart"/>
            <w:r w:rsidR="007B42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48, 49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80/8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силы и ядерные реакции.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50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81/9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«Состав атомного ядра. Ядерные реакции»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50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82/10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и синтез ядер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51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83/11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энергетика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52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84/12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«Квантовые явления»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45-52</w:t>
            </w:r>
          </w:p>
        </w:tc>
      </w:tr>
      <w:tr w:rsidR="00293C23" w:rsidRPr="000D0908" w:rsidTr="00972E2B">
        <w:trPr>
          <w:trHeight w:val="505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85/13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«Квантовые явления»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45-52</w:t>
            </w:r>
          </w:p>
        </w:tc>
      </w:tr>
      <w:tr w:rsidR="00293C23" w:rsidRPr="000D0908" w:rsidTr="00972E2B">
        <w:trPr>
          <w:trHeight w:val="557"/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86/14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7B42BB" w:rsidP="002F2FAF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="00293C23"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№4</w:t>
            </w:r>
            <w:r w:rsidR="00293C23"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«Квантовые явления»</w:t>
            </w:r>
          </w:p>
        </w:tc>
        <w:tc>
          <w:tcPr>
            <w:tcW w:w="1509" w:type="dxa"/>
          </w:tcPr>
          <w:p w:rsidR="00293C23" w:rsidRPr="000D0908" w:rsidRDefault="00293C23" w:rsidP="007B42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45-52</w:t>
            </w:r>
          </w:p>
        </w:tc>
      </w:tr>
      <w:tr w:rsidR="00293C23" w:rsidRPr="000D0908" w:rsidTr="00CC6287">
        <w:trPr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293C23" w:rsidRPr="00D366C0" w:rsidRDefault="00293C23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СТРОЕНИЕ И ЭВОЛЮЦИЯ ВСЕЛЕННОЙ (6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87/1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E70B36" w:rsidP="00E70B36">
            <w:pPr>
              <w:shd w:val="clear" w:color="auto" w:fill="FFFFFF"/>
              <w:spacing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Вселенной.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53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88/2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природа Солнца и звёзд. Строение Солнечной системы. 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54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89/3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Спектр электромагнитного излучения</w:t>
            </w:r>
          </w:p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55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90/4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Рождение и эволюция Вселенной. </w:t>
            </w:r>
          </w:p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56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91/5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методы исследования Вселенной</w:t>
            </w:r>
          </w:p>
          <w:p w:rsidR="00293C23" w:rsidRPr="000D0908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 57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Pr="000D0908" w:rsidRDefault="00293C23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«Строение и эволюция Вселенной»</w:t>
            </w:r>
          </w:p>
        </w:tc>
        <w:tc>
          <w:tcPr>
            <w:tcW w:w="1509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proofErr w:type="spellEnd"/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§ 53-57</w:t>
            </w:r>
          </w:p>
        </w:tc>
      </w:tr>
      <w:tr w:rsidR="00293C23" w:rsidRPr="000D0908" w:rsidTr="00CC6287">
        <w:trPr>
          <w:jc w:val="center"/>
        </w:trPr>
        <w:tc>
          <w:tcPr>
            <w:tcW w:w="10248" w:type="dxa"/>
            <w:gridSpan w:val="6"/>
            <w:shd w:val="clear" w:color="auto" w:fill="CCC0D9" w:themeFill="accent4" w:themeFillTint="66"/>
          </w:tcPr>
          <w:p w:rsidR="00293C23" w:rsidRPr="00D366C0" w:rsidRDefault="007E665E" w:rsidP="002F2FAF">
            <w:pPr>
              <w:pStyle w:val="a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(9</w:t>
            </w:r>
            <w:r w:rsidR="00293C23" w:rsidRPr="00D366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293C23" w:rsidRPr="000D0908" w:rsidTr="00972E2B">
        <w:trPr>
          <w:jc w:val="center"/>
        </w:trPr>
        <w:tc>
          <w:tcPr>
            <w:tcW w:w="850" w:type="dxa"/>
          </w:tcPr>
          <w:p w:rsidR="00293C23" w:rsidRPr="000D0908" w:rsidRDefault="00293C23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93/1</w:t>
            </w:r>
          </w:p>
        </w:tc>
        <w:tc>
          <w:tcPr>
            <w:tcW w:w="893" w:type="dxa"/>
          </w:tcPr>
          <w:p w:rsidR="00293C23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008" w:type="dxa"/>
          </w:tcPr>
          <w:p w:rsidR="00293C23" w:rsidRPr="000D0908" w:rsidRDefault="00293C23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293C23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Основы кинематики</w:t>
            </w:r>
          </w:p>
          <w:p w:rsidR="00293C23" w:rsidRPr="00264699" w:rsidRDefault="00293C23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46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Повторение. Основы динамики </w:t>
            </w:r>
          </w:p>
        </w:tc>
        <w:tc>
          <w:tcPr>
            <w:tcW w:w="1509" w:type="dxa"/>
            <w:vAlign w:val="center"/>
          </w:tcPr>
          <w:p w:rsidR="00293C23" w:rsidRPr="000D0908" w:rsidRDefault="00E70B36" w:rsidP="002F2F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94/2</w:t>
            </w:r>
          </w:p>
        </w:tc>
        <w:tc>
          <w:tcPr>
            <w:tcW w:w="893" w:type="dxa"/>
          </w:tcPr>
          <w:p w:rsidR="00E70B36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0D0908" w:rsidRDefault="00E70B36" w:rsidP="007E665E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Движение тел вблизи поверхности Земли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95/3</w:t>
            </w:r>
          </w:p>
        </w:tc>
        <w:tc>
          <w:tcPr>
            <w:tcW w:w="893" w:type="dxa"/>
          </w:tcPr>
          <w:p w:rsidR="00E70B36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0D0908" w:rsidRDefault="00E70B36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Механические колебания и волны. Звук. 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96/4</w:t>
            </w:r>
          </w:p>
        </w:tc>
        <w:tc>
          <w:tcPr>
            <w:tcW w:w="893" w:type="dxa"/>
          </w:tcPr>
          <w:p w:rsidR="00E70B36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0D0908" w:rsidRDefault="00E70B36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Геометрическая оптика. 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09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97/5</w:t>
            </w:r>
          </w:p>
        </w:tc>
        <w:tc>
          <w:tcPr>
            <w:tcW w:w="893" w:type="dxa"/>
          </w:tcPr>
          <w:p w:rsidR="00E70B36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E70B36" w:rsidRDefault="00E70B36" w:rsidP="00E70B36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Квантовые явления.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98/6</w:t>
            </w:r>
          </w:p>
        </w:tc>
        <w:tc>
          <w:tcPr>
            <w:tcW w:w="893" w:type="dxa"/>
          </w:tcPr>
          <w:p w:rsidR="00E70B36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300323" w:rsidRDefault="00E70B36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Ядерные реакции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99/7</w:t>
            </w:r>
          </w:p>
        </w:tc>
        <w:tc>
          <w:tcPr>
            <w:tcW w:w="893" w:type="dxa"/>
          </w:tcPr>
          <w:p w:rsidR="00E70B36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300323" w:rsidRDefault="00E70B36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Электромагнитные колебания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E70B36" w:rsidRPr="000D0908" w:rsidTr="00972E2B">
        <w:trPr>
          <w:jc w:val="center"/>
        </w:trPr>
        <w:tc>
          <w:tcPr>
            <w:tcW w:w="850" w:type="dxa"/>
          </w:tcPr>
          <w:p w:rsidR="00E70B36" w:rsidRPr="000D0908" w:rsidRDefault="00E70B36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100/8</w:t>
            </w:r>
          </w:p>
        </w:tc>
        <w:tc>
          <w:tcPr>
            <w:tcW w:w="893" w:type="dxa"/>
          </w:tcPr>
          <w:p w:rsidR="00E70B36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21,05</w:t>
            </w:r>
          </w:p>
        </w:tc>
        <w:tc>
          <w:tcPr>
            <w:tcW w:w="1008" w:type="dxa"/>
          </w:tcPr>
          <w:p w:rsidR="00E70B36" w:rsidRPr="000D0908" w:rsidRDefault="00E70B36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E70B36" w:rsidRPr="00300323" w:rsidRDefault="00E70B36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Электромагнитная природа света</w:t>
            </w:r>
          </w:p>
        </w:tc>
        <w:tc>
          <w:tcPr>
            <w:tcW w:w="1509" w:type="dxa"/>
            <w:vAlign w:val="center"/>
          </w:tcPr>
          <w:p w:rsidR="00E70B36" w:rsidRPr="000D0908" w:rsidRDefault="00E70B36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Решу ЕГЭ</w:t>
            </w:r>
          </w:p>
        </w:tc>
      </w:tr>
      <w:tr w:rsidR="007E665E" w:rsidRPr="000D0908" w:rsidTr="00972E2B">
        <w:trPr>
          <w:jc w:val="center"/>
        </w:trPr>
        <w:tc>
          <w:tcPr>
            <w:tcW w:w="850" w:type="dxa"/>
          </w:tcPr>
          <w:p w:rsidR="007E665E" w:rsidRDefault="007E665E" w:rsidP="002F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101/9</w:t>
            </w:r>
          </w:p>
        </w:tc>
        <w:tc>
          <w:tcPr>
            <w:tcW w:w="893" w:type="dxa"/>
          </w:tcPr>
          <w:p w:rsidR="007E665E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25,05</w:t>
            </w:r>
          </w:p>
        </w:tc>
        <w:tc>
          <w:tcPr>
            <w:tcW w:w="1008" w:type="dxa"/>
          </w:tcPr>
          <w:p w:rsidR="007E665E" w:rsidRPr="000D0908" w:rsidRDefault="007E665E" w:rsidP="002F2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8" w:type="dxa"/>
            <w:gridSpan w:val="2"/>
          </w:tcPr>
          <w:p w:rsidR="007E665E" w:rsidRPr="007E665E" w:rsidRDefault="007E665E" w:rsidP="002F2FAF">
            <w:pPr>
              <w:shd w:val="clear" w:color="auto" w:fill="FFFFFF"/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Закон Всемирного тяготения</w:t>
            </w:r>
          </w:p>
        </w:tc>
        <w:tc>
          <w:tcPr>
            <w:tcW w:w="1509" w:type="dxa"/>
            <w:vAlign w:val="center"/>
          </w:tcPr>
          <w:p w:rsidR="007E665E" w:rsidRDefault="007E665E" w:rsidP="00707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3785" w:rsidRPr="00193785" w:rsidRDefault="00193785" w:rsidP="00193785">
      <w:pPr>
        <w:tabs>
          <w:tab w:val="left" w:pos="965"/>
        </w:tabs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5B3D5D" w:rsidRDefault="005B3D5D"/>
    <w:sectPr w:rsidR="005B3D5D" w:rsidSect="00E70B36">
      <w:footerReference w:type="default" r:id="rId9"/>
      <w:pgSz w:w="11906" w:h="16838"/>
      <w:pgMar w:top="720" w:right="849" w:bottom="720" w:left="1418" w:header="720" w:footer="72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36" w:rsidRDefault="00E70B36" w:rsidP="00E70B36">
      <w:pPr>
        <w:spacing w:after="0" w:line="240" w:lineRule="auto"/>
      </w:pPr>
      <w:r>
        <w:separator/>
      </w:r>
    </w:p>
  </w:endnote>
  <w:endnote w:type="continuationSeparator" w:id="0">
    <w:p w:rsidR="00E70B36" w:rsidRDefault="00E70B36" w:rsidP="00E70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">
    <w:altName w:val="SchoolBookCSanPi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609988"/>
      <w:docPartObj>
        <w:docPartGallery w:val="Page Numbers (Bottom of Page)"/>
        <w:docPartUnique/>
      </w:docPartObj>
    </w:sdtPr>
    <w:sdtEndPr/>
    <w:sdtContent>
      <w:p w:rsidR="00E70B36" w:rsidRDefault="00E70B3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65E">
          <w:rPr>
            <w:noProof/>
          </w:rPr>
          <w:t>6</w:t>
        </w:r>
        <w:r>
          <w:fldChar w:fldCharType="end"/>
        </w:r>
      </w:p>
    </w:sdtContent>
  </w:sdt>
  <w:p w:rsidR="00E70B36" w:rsidRDefault="00E70B3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36" w:rsidRDefault="00E70B36" w:rsidP="00E70B36">
      <w:pPr>
        <w:spacing w:after="0" w:line="240" w:lineRule="auto"/>
      </w:pPr>
      <w:r>
        <w:separator/>
      </w:r>
    </w:p>
  </w:footnote>
  <w:footnote w:type="continuationSeparator" w:id="0">
    <w:p w:rsidR="00E70B36" w:rsidRDefault="00E70B36" w:rsidP="00E70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05B1"/>
    <w:multiLevelType w:val="multilevel"/>
    <w:tmpl w:val="23BA1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3F6812"/>
    <w:multiLevelType w:val="multilevel"/>
    <w:tmpl w:val="85F0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62860"/>
    <w:multiLevelType w:val="hybridMultilevel"/>
    <w:tmpl w:val="3F6EB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818C2"/>
    <w:multiLevelType w:val="multilevel"/>
    <w:tmpl w:val="DBAA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A3436F"/>
    <w:multiLevelType w:val="multilevel"/>
    <w:tmpl w:val="5D76E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4A6EC1"/>
    <w:multiLevelType w:val="multilevel"/>
    <w:tmpl w:val="75EE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453E96"/>
    <w:multiLevelType w:val="multilevel"/>
    <w:tmpl w:val="667E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F3"/>
    <w:rsid w:val="000920FA"/>
    <w:rsid w:val="000D0908"/>
    <w:rsid w:val="00193785"/>
    <w:rsid w:val="00264699"/>
    <w:rsid w:val="00293C23"/>
    <w:rsid w:val="002968C4"/>
    <w:rsid w:val="002F2FAF"/>
    <w:rsid w:val="00300323"/>
    <w:rsid w:val="00363EBA"/>
    <w:rsid w:val="00442CC8"/>
    <w:rsid w:val="0047460D"/>
    <w:rsid w:val="005167F3"/>
    <w:rsid w:val="005B3D5D"/>
    <w:rsid w:val="00606B48"/>
    <w:rsid w:val="007B42BB"/>
    <w:rsid w:val="007E665E"/>
    <w:rsid w:val="00972E2B"/>
    <w:rsid w:val="00986042"/>
    <w:rsid w:val="009E0BB7"/>
    <w:rsid w:val="00A570D6"/>
    <w:rsid w:val="00BD3F93"/>
    <w:rsid w:val="00C33371"/>
    <w:rsid w:val="00C73848"/>
    <w:rsid w:val="00CC6287"/>
    <w:rsid w:val="00CF2DBA"/>
    <w:rsid w:val="00D366C0"/>
    <w:rsid w:val="00E23FF0"/>
    <w:rsid w:val="00E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uiPriority w:val="99"/>
    <w:qFormat/>
    <w:rsid w:val="00193785"/>
    <w:pPr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193785"/>
    <w:pPr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193785"/>
    <w:pPr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193785"/>
    <w:pPr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193785"/>
    <w:pPr>
      <w:spacing w:before="220" w:after="40"/>
      <w:outlineLvl w:val="4"/>
    </w:pPr>
    <w:rPr>
      <w:b/>
      <w:bCs/>
    </w:rPr>
  </w:style>
  <w:style w:type="paragraph" w:styleId="6">
    <w:name w:val="heading 6"/>
    <w:basedOn w:val="10"/>
    <w:next w:val="10"/>
    <w:link w:val="60"/>
    <w:uiPriority w:val="99"/>
    <w:qFormat/>
    <w:rsid w:val="00193785"/>
    <w:pPr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193785"/>
    <w:rPr>
      <w:rFonts w:ascii="Calibri" w:eastAsia="Times New Roman" w:hAnsi="Calibri" w:cs="Calibri"/>
      <w:b/>
      <w:bCs/>
      <w:color w:val="00000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93785"/>
    <w:rPr>
      <w:rFonts w:ascii="Calibri" w:eastAsia="Times New Roman" w:hAnsi="Calibri" w:cs="Calibri"/>
      <w:b/>
      <w:bCs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93785"/>
    <w:rPr>
      <w:rFonts w:ascii="Calibri" w:eastAsia="Times New Roman" w:hAnsi="Calibri" w:cs="Calibri"/>
      <w:b/>
      <w:bCs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93785"/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93785"/>
    <w:rPr>
      <w:rFonts w:ascii="Calibri" w:eastAsia="Times New Roman" w:hAnsi="Calibri" w:cs="Calibri"/>
      <w:b/>
      <w:bCs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93785"/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93785"/>
  </w:style>
  <w:style w:type="paragraph" w:customStyle="1" w:styleId="10">
    <w:name w:val="Обычный1"/>
    <w:uiPriority w:val="99"/>
    <w:rsid w:val="00193785"/>
    <w:rPr>
      <w:rFonts w:ascii="Calibri" w:eastAsia="Times New Roman" w:hAnsi="Calibri" w:cs="Calibri"/>
      <w:color w:val="000000"/>
      <w:lang w:eastAsia="ru-RU"/>
    </w:rPr>
  </w:style>
  <w:style w:type="paragraph" w:styleId="a3">
    <w:name w:val="Title"/>
    <w:basedOn w:val="10"/>
    <w:next w:val="10"/>
    <w:link w:val="a4"/>
    <w:uiPriority w:val="99"/>
    <w:qFormat/>
    <w:rsid w:val="00193785"/>
    <w:pPr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rsid w:val="00193785"/>
    <w:rPr>
      <w:rFonts w:ascii="Calibri" w:eastAsia="Times New Roman" w:hAnsi="Calibri" w:cs="Calibri"/>
      <w:b/>
      <w:bCs/>
      <w:color w:val="000000"/>
      <w:sz w:val="72"/>
      <w:szCs w:val="72"/>
      <w:lang w:eastAsia="ru-RU"/>
    </w:rPr>
  </w:style>
  <w:style w:type="paragraph" w:styleId="a5">
    <w:name w:val="Subtitle"/>
    <w:basedOn w:val="10"/>
    <w:next w:val="10"/>
    <w:link w:val="a6"/>
    <w:uiPriority w:val="99"/>
    <w:qFormat/>
    <w:rsid w:val="00193785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rsid w:val="00193785"/>
    <w:rPr>
      <w:rFonts w:ascii="Georgia" w:eastAsia="Times New Roman" w:hAnsi="Georgia" w:cs="Georgia"/>
      <w:i/>
      <w:iCs/>
      <w:color w:val="666666"/>
      <w:sz w:val="48"/>
      <w:szCs w:val="48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193785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32"/>
      <w:lang w:eastAsia="ar-SA"/>
    </w:rPr>
  </w:style>
  <w:style w:type="paragraph" w:styleId="a7">
    <w:name w:val="Body Text Indent"/>
    <w:basedOn w:val="a"/>
    <w:link w:val="a8"/>
    <w:uiPriority w:val="99"/>
    <w:semiHidden/>
    <w:rsid w:val="00193785"/>
    <w:pPr>
      <w:spacing w:after="0" w:line="360" w:lineRule="auto"/>
      <w:ind w:left="1413"/>
      <w:jc w:val="both"/>
    </w:pPr>
    <w:rPr>
      <w:rFonts w:ascii="Calibri" w:eastAsia="Times New Roman" w:hAnsi="Calibri" w:cs="Calibri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93785"/>
    <w:rPr>
      <w:rFonts w:ascii="Calibri" w:eastAsia="Times New Roman" w:hAnsi="Calibri" w:cs="Calibri"/>
      <w:sz w:val="28"/>
      <w:szCs w:val="28"/>
      <w:lang w:eastAsia="ar-SA"/>
    </w:rPr>
  </w:style>
  <w:style w:type="character" w:styleId="a9">
    <w:name w:val="Hyperlink"/>
    <w:basedOn w:val="a0"/>
    <w:uiPriority w:val="99"/>
    <w:rsid w:val="00193785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93785"/>
    <w:pPr>
      <w:ind w:left="720"/>
    </w:pPr>
    <w:rPr>
      <w:rFonts w:ascii="Calibri" w:eastAsia="Times New Roman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rsid w:val="001937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93785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99"/>
    <w:rsid w:val="0019378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rsid w:val="0019378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f">
    <w:name w:val="Emphasis"/>
    <w:basedOn w:val="a0"/>
    <w:uiPriority w:val="99"/>
    <w:qFormat/>
    <w:rsid w:val="00193785"/>
    <w:rPr>
      <w:i/>
      <w:iCs/>
    </w:rPr>
  </w:style>
  <w:style w:type="paragraph" w:styleId="af0">
    <w:name w:val="footer"/>
    <w:basedOn w:val="a"/>
    <w:link w:val="af1"/>
    <w:uiPriority w:val="99"/>
    <w:rsid w:val="0019378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93785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1937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"/>
    <w:basedOn w:val="a"/>
    <w:link w:val="af3"/>
    <w:uiPriority w:val="99"/>
    <w:rsid w:val="00193785"/>
    <w:pPr>
      <w:spacing w:after="12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193785"/>
    <w:rPr>
      <w:rFonts w:ascii="Calibri" w:eastAsia="Times New Roman" w:hAnsi="Calibri" w:cs="Calibri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semiHidden/>
    <w:rsid w:val="00193785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193785"/>
    <w:rPr>
      <w:rFonts w:ascii="Calibri" w:eastAsia="Times New Roman" w:hAnsi="Calibri" w:cs="Calibri"/>
    </w:rPr>
  </w:style>
  <w:style w:type="paragraph" w:customStyle="1" w:styleId="110">
    <w:name w:val="Знак11"/>
    <w:basedOn w:val="a"/>
    <w:uiPriority w:val="99"/>
    <w:rsid w:val="001937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12">
    <w:name w:val="Pa12"/>
    <w:basedOn w:val="a"/>
    <w:next w:val="a"/>
    <w:uiPriority w:val="99"/>
    <w:rsid w:val="00193785"/>
    <w:pPr>
      <w:autoSpaceDE w:val="0"/>
      <w:autoSpaceDN w:val="0"/>
      <w:adjustRightInd w:val="0"/>
      <w:spacing w:after="0" w:line="192" w:lineRule="atLeast"/>
    </w:pPr>
    <w:rPr>
      <w:rFonts w:ascii="SchoolBookCSanPin" w:eastAsia="Times New Roman" w:hAnsi="SchoolBookCSanPin" w:cs="SchoolBookCSanPin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rsid w:val="00193785"/>
    <w:pPr>
      <w:autoSpaceDE w:val="0"/>
      <w:autoSpaceDN w:val="0"/>
      <w:adjustRightInd w:val="0"/>
      <w:spacing w:after="0" w:line="192" w:lineRule="atLeast"/>
    </w:pPr>
    <w:rPr>
      <w:rFonts w:ascii="SchoolBookCSanPin" w:eastAsia="Times New Roman" w:hAnsi="SchoolBookCSanPin" w:cs="SchoolBookCSanPi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uiPriority w:val="99"/>
    <w:qFormat/>
    <w:rsid w:val="00193785"/>
    <w:pPr>
      <w:spacing w:before="480" w:after="120"/>
      <w:outlineLvl w:val="0"/>
    </w:pPr>
    <w:rPr>
      <w:b/>
      <w:bCs/>
      <w:sz w:val="48"/>
      <w:szCs w:val="48"/>
    </w:rPr>
  </w:style>
  <w:style w:type="paragraph" w:styleId="2">
    <w:name w:val="heading 2"/>
    <w:basedOn w:val="10"/>
    <w:next w:val="10"/>
    <w:link w:val="20"/>
    <w:uiPriority w:val="99"/>
    <w:qFormat/>
    <w:rsid w:val="00193785"/>
    <w:pPr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10"/>
    <w:next w:val="10"/>
    <w:link w:val="30"/>
    <w:uiPriority w:val="99"/>
    <w:qFormat/>
    <w:rsid w:val="00193785"/>
    <w:pPr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10"/>
    <w:next w:val="10"/>
    <w:link w:val="40"/>
    <w:uiPriority w:val="99"/>
    <w:qFormat/>
    <w:rsid w:val="00193785"/>
    <w:pPr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10"/>
    <w:next w:val="10"/>
    <w:link w:val="50"/>
    <w:uiPriority w:val="99"/>
    <w:qFormat/>
    <w:rsid w:val="00193785"/>
    <w:pPr>
      <w:spacing w:before="220" w:after="40"/>
      <w:outlineLvl w:val="4"/>
    </w:pPr>
    <w:rPr>
      <w:b/>
      <w:bCs/>
    </w:rPr>
  </w:style>
  <w:style w:type="paragraph" w:styleId="6">
    <w:name w:val="heading 6"/>
    <w:basedOn w:val="10"/>
    <w:next w:val="10"/>
    <w:link w:val="60"/>
    <w:uiPriority w:val="99"/>
    <w:qFormat/>
    <w:rsid w:val="00193785"/>
    <w:pPr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193785"/>
    <w:rPr>
      <w:rFonts w:ascii="Calibri" w:eastAsia="Times New Roman" w:hAnsi="Calibri" w:cs="Calibri"/>
      <w:b/>
      <w:bCs/>
      <w:color w:val="000000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93785"/>
    <w:rPr>
      <w:rFonts w:ascii="Calibri" w:eastAsia="Times New Roman" w:hAnsi="Calibri" w:cs="Calibri"/>
      <w:b/>
      <w:bCs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93785"/>
    <w:rPr>
      <w:rFonts w:ascii="Calibri" w:eastAsia="Times New Roman" w:hAnsi="Calibri" w:cs="Calibri"/>
      <w:b/>
      <w:bCs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93785"/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93785"/>
    <w:rPr>
      <w:rFonts w:ascii="Calibri" w:eastAsia="Times New Roman" w:hAnsi="Calibri" w:cs="Calibri"/>
      <w:b/>
      <w:bCs/>
      <w:color w:val="00000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93785"/>
    <w:rPr>
      <w:rFonts w:ascii="Calibri" w:eastAsia="Times New Roman" w:hAnsi="Calibri" w:cs="Calibri"/>
      <w:b/>
      <w:bCs/>
      <w:color w:val="00000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93785"/>
  </w:style>
  <w:style w:type="paragraph" w:customStyle="1" w:styleId="10">
    <w:name w:val="Обычный1"/>
    <w:uiPriority w:val="99"/>
    <w:rsid w:val="00193785"/>
    <w:rPr>
      <w:rFonts w:ascii="Calibri" w:eastAsia="Times New Roman" w:hAnsi="Calibri" w:cs="Calibri"/>
      <w:color w:val="000000"/>
      <w:lang w:eastAsia="ru-RU"/>
    </w:rPr>
  </w:style>
  <w:style w:type="paragraph" w:styleId="a3">
    <w:name w:val="Title"/>
    <w:basedOn w:val="10"/>
    <w:next w:val="10"/>
    <w:link w:val="a4"/>
    <w:uiPriority w:val="99"/>
    <w:qFormat/>
    <w:rsid w:val="00193785"/>
    <w:pPr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rsid w:val="00193785"/>
    <w:rPr>
      <w:rFonts w:ascii="Calibri" w:eastAsia="Times New Roman" w:hAnsi="Calibri" w:cs="Calibri"/>
      <w:b/>
      <w:bCs/>
      <w:color w:val="000000"/>
      <w:sz w:val="72"/>
      <w:szCs w:val="72"/>
      <w:lang w:eastAsia="ru-RU"/>
    </w:rPr>
  </w:style>
  <w:style w:type="paragraph" w:styleId="a5">
    <w:name w:val="Subtitle"/>
    <w:basedOn w:val="10"/>
    <w:next w:val="10"/>
    <w:link w:val="a6"/>
    <w:uiPriority w:val="99"/>
    <w:qFormat/>
    <w:rsid w:val="00193785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rsid w:val="00193785"/>
    <w:rPr>
      <w:rFonts w:ascii="Georgia" w:eastAsia="Times New Roman" w:hAnsi="Georgia" w:cs="Georgia"/>
      <w:i/>
      <w:iCs/>
      <w:color w:val="666666"/>
      <w:sz w:val="48"/>
      <w:szCs w:val="48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193785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32"/>
      <w:lang w:eastAsia="ar-SA"/>
    </w:rPr>
  </w:style>
  <w:style w:type="paragraph" w:styleId="a7">
    <w:name w:val="Body Text Indent"/>
    <w:basedOn w:val="a"/>
    <w:link w:val="a8"/>
    <w:uiPriority w:val="99"/>
    <w:semiHidden/>
    <w:rsid w:val="00193785"/>
    <w:pPr>
      <w:spacing w:after="0" w:line="360" w:lineRule="auto"/>
      <w:ind w:left="1413"/>
      <w:jc w:val="both"/>
    </w:pPr>
    <w:rPr>
      <w:rFonts w:ascii="Calibri" w:eastAsia="Times New Roman" w:hAnsi="Calibri" w:cs="Calibri"/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93785"/>
    <w:rPr>
      <w:rFonts w:ascii="Calibri" w:eastAsia="Times New Roman" w:hAnsi="Calibri" w:cs="Calibri"/>
      <w:sz w:val="28"/>
      <w:szCs w:val="28"/>
      <w:lang w:eastAsia="ar-SA"/>
    </w:rPr>
  </w:style>
  <w:style w:type="character" w:styleId="a9">
    <w:name w:val="Hyperlink"/>
    <w:basedOn w:val="a0"/>
    <w:uiPriority w:val="99"/>
    <w:rsid w:val="00193785"/>
    <w:rPr>
      <w:color w:val="0000FF"/>
      <w:u w:val="single"/>
    </w:rPr>
  </w:style>
  <w:style w:type="paragraph" w:styleId="aa">
    <w:name w:val="List Paragraph"/>
    <w:basedOn w:val="a"/>
    <w:uiPriority w:val="99"/>
    <w:qFormat/>
    <w:rsid w:val="00193785"/>
    <w:pPr>
      <w:ind w:left="720"/>
    </w:pPr>
    <w:rPr>
      <w:rFonts w:ascii="Calibri" w:eastAsia="Times New Roman" w:hAnsi="Calibri" w:cs="Calibri"/>
      <w:lang w:eastAsia="ru-RU"/>
    </w:rPr>
  </w:style>
  <w:style w:type="paragraph" w:styleId="ab">
    <w:name w:val="Balloon Text"/>
    <w:basedOn w:val="a"/>
    <w:link w:val="ac"/>
    <w:uiPriority w:val="99"/>
    <w:semiHidden/>
    <w:rsid w:val="001937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93785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99"/>
    <w:rsid w:val="0019378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rsid w:val="0019378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styleId="af">
    <w:name w:val="Emphasis"/>
    <w:basedOn w:val="a0"/>
    <w:uiPriority w:val="99"/>
    <w:qFormat/>
    <w:rsid w:val="00193785"/>
    <w:rPr>
      <w:i/>
      <w:iCs/>
    </w:rPr>
  </w:style>
  <w:style w:type="paragraph" w:styleId="af0">
    <w:name w:val="footer"/>
    <w:basedOn w:val="a"/>
    <w:link w:val="af1"/>
    <w:uiPriority w:val="99"/>
    <w:rsid w:val="0019378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93785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1937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2">
    <w:name w:val="Body Text"/>
    <w:basedOn w:val="a"/>
    <w:link w:val="af3"/>
    <w:uiPriority w:val="99"/>
    <w:rsid w:val="00193785"/>
    <w:pPr>
      <w:spacing w:after="12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193785"/>
    <w:rPr>
      <w:rFonts w:ascii="Calibri" w:eastAsia="Times New Roman" w:hAnsi="Calibri" w:cs="Calibri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semiHidden/>
    <w:rsid w:val="00193785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193785"/>
    <w:rPr>
      <w:rFonts w:ascii="Calibri" w:eastAsia="Times New Roman" w:hAnsi="Calibri" w:cs="Calibri"/>
    </w:rPr>
  </w:style>
  <w:style w:type="paragraph" w:customStyle="1" w:styleId="110">
    <w:name w:val="Знак11"/>
    <w:basedOn w:val="a"/>
    <w:uiPriority w:val="99"/>
    <w:rsid w:val="001937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a12">
    <w:name w:val="Pa12"/>
    <w:basedOn w:val="a"/>
    <w:next w:val="a"/>
    <w:uiPriority w:val="99"/>
    <w:rsid w:val="00193785"/>
    <w:pPr>
      <w:autoSpaceDE w:val="0"/>
      <w:autoSpaceDN w:val="0"/>
      <w:adjustRightInd w:val="0"/>
      <w:spacing w:after="0" w:line="192" w:lineRule="atLeast"/>
    </w:pPr>
    <w:rPr>
      <w:rFonts w:ascii="SchoolBookCSanPin" w:eastAsia="Times New Roman" w:hAnsi="SchoolBookCSanPin" w:cs="SchoolBookCSanPin"/>
      <w:sz w:val="24"/>
      <w:szCs w:val="24"/>
      <w:lang w:eastAsia="ru-RU"/>
    </w:rPr>
  </w:style>
  <w:style w:type="paragraph" w:customStyle="1" w:styleId="Pa0">
    <w:name w:val="Pa0"/>
    <w:basedOn w:val="a"/>
    <w:next w:val="a"/>
    <w:uiPriority w:val="99"/>
    <w:rsid w:val="00193785"/>
    <w:pPr>
      <w:autoSpaceDE w:val="0"/>
      <w:autoSpaceDN w:val="0"/>
      <w:adjustRightInd w:val="0"/>
      <w:spacing w:after="0" w:line="192" w:lineRule="atLeast"/>
    </w:pPr>
    <w:rPr>
      <w:rFonts w:ascii="SchoolBookCSanPin" w:eastAsia="Times New Roman" w:hAnsi="SchoolBookCSanPin" w:cs="SchoolBookCSanPi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16FB-613F-41B0-B071-A55355E0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7179</TotalTime>
  <Pages>8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2020-09-14T14:12:00Z</cp:lastPrinted>
  <dcterms:created xsi:type="dcterms:W3CDTF">2019-09-04T09:06:00Z</dcterms:created>
  <dcterms:modified xsi:type="dcterms:W3CDTF">2020-09-14T14:14:00Z</dcterms:modified>
</cp:coreProperties>
</file>