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CB" w:rsidRDefault="00461BCB" w:rsidP="00553DBB">
      <w:pPr>
        <w:shd w:val="clear" w:color="auto" w:fill="FFFFFF"/>
        <w:ind w:left="24" w:right="5" w:firstLine="720"/>
        <w:jc w:val="center"/>
        <w:rPr>
          <w:b/>
          <w:spacing w:val="-8"/>
        </w:rPr>
      </w:pPr>
      <w:r>
        <w:rPr>
          <w:b/>
          <w:spacing w:val="-8"/>
        </w:rPr>
        <w:t>Место учебного предмета  в учебном плане</w:t>
      </w:r>
    </w:p>
    <w:p w:rsidR="00023CA9" w:rsidRDefault="00023CA9" w:rsidP="00023CA9">
      <w:pPr>
        <w:ind w:left="-1571"/>
        <w:rPr>
          <w:b/>
        </w:rPr>
      </w:pPr>
    </w:p>
    <w:p w:rsidR="00023CA9" w:rsidRPr="00175DF3" w:rsidRDefault="00023CA9" w:rsidP="00023CA9">
      <w:pPr>
        <w:pStyle w:val="a4"/>
        <w:jc w:val="both"/>
        <w:rPr>
          <w:b/>
          <w:i/>
          <w:sz w:val="24"/>
          <w:szCs w:val="24"/>
        </w:rPr>
      </w:pPr>
      <w:r w:rsidRPr="00166BE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</w:t>
      </w:r>
      <w:r w:rsidRPr="00166BEE">
        <w:rPr>
          <w:rFonts w:ascii="Times New Roman" w:hAnsi="Times New Roman"/>
          <w:sz w:val="24"/>
          <w:szCs w:val="24"/>
        </w:rPr>
        <w:t xml:space="preserve">ответствии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BEE">
        <w:rPr>
          <w:rFonts w:ascii="Times New Roman" w:hAnsi="Times New Roman"/>
          <w:sz w:val="24"/>
          <w:szCs w:val="24"/>
        </w:rPr>
        <w:t>учебным планом</w:t>
      </w:r>
      <w:r>
        <w:rPr>
          <w:rFonts w:ascii="Times New Roman" w:hAnsi="Times New Roman"/>
          <w:sz w:val="24"/>
          <w:szCs w:val="24"/>
        </w:rPr>
        <w:t xml:space="preserve"> и программой</w:t>
      </w:r>
      <w:r w:rsidRPr="00166BEE">
        <w:rPr>
          <w:rFonts w:ascii="Times New Roman" w:hAnsi="Times New Roman"/>
          <w:sz w:val="24"/>
          <w:szCs w:val="24"/>
        </w:rPr>
        <w:t xml:space="preserve"> </w:t>
      </w:r>
      <w:r w:rsidR="009A7116">
        <w:rPr>
          <w:rFonts w:ascii="Times New Roman" w:hAnsi="Times New Roman"/>
          <w:sz w:val="24"/>
          <w:szCs w:val="24"/>
        </w:rPr>
        <w:t>по изобразительному искусству</w:t>
      </w:r>
      <w:r>
        <w:rPr>
          <w:rFonts w:ascii="Times New Roman" w:hAnsi="Times New Roman"/>
          <w:sz w:val="24"/>
          <w:szCs w:val="24"/>
        </w:rPr>
        <w:t xml:space="preserve">, предмет  </w:t>
      </w:r>
      <w:r w:rsidR="009A7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Изобразительное искусство» </w:t>
      </w:r>
      <w:r w:rsidRPr="00166BE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зучается 1 ч. в неделю, 33ч в год.</w:t>
      </w:r>
      <w:r w:rsidRPr="00B5420E">
        <w:rPr>
          <w:szCs w:val="24"/>
        </w:rPr>
        <w:t xml:space="preserve"> </w:t>
      </w:r>
      <w:r w:rsidRPr="00175DF3">
        <w:rPr>
          <w:b/>
          <w:i/>
          <w:sz w:val="24"/>
          <w:szCs w:val="24"/>
        </w:rPr>
        <w:t>В соответствии с календарным учебным графиком школы на 2017-2018 учебный год, рабочая прог</w:t>
      </w:r>
      <w:r w:rsidR="00B44033" w:rsidRPr="00175DF3">
        <w:rPr>
          <w:b/>
          <w:i/>
          <w:sz w:val="24"/>
          <w:szCs w:val="24"/>
        </w:rPr>
        <w:t>рамма  рассчитана на 31</w:t>
      </w:r>
      <w:r w:rsidRPr="00175DF3">
        <w:rPr>
          <w:b/>
          <w:i/>
          <w:sz w:val="24"/>
          <w:szCs w:val="24"/>
        </w:rPr>
        <w:t>ч.</w:t>
      </w:r>
      <w:r w:rsidR="009A7116">
        <w:rPr>
          <w:b/>
          <w:i/>
          <w:sz w:val="24"/>
          <w:szCs w:val="24"/>
        </w:rPr>
        <w:t>, т. к  2 часа выпадают на праздничные дни: 02.05 и 09.05. Программа б</w:t>
      </w:r>
      <w:r w:rsidR="00553DBB">
        <w:rPr>
          <w:b/>
          <w:i/>
          <w:sz w:val="24"/>
          <w:szCs w:val="24"/>
        </w:rPr>
        <w:t>удет пройдена за счет уплотнения</w:t>
      </w:r>
      <w:r w:rsidR="009A7116">
        <w:rPr>
          <w:b/>
          <w:i/>
          <w:sz w:val="24"/>
          <w:szCs w:val="24"/>
        </w:rPr>
        <w:t xml:space="preserve"> материала.</w:t>
      </w:r>
    </w:p>
    <w:p w:rsidR="00553DBB" w:rsidRDefault="00553DBB" w:rsidP="00553DBB">
      <w:pPr>
        <w:shd w:val="clear" w:color="auto" w:fill="FFFFFF"/>
        <w:ind w:left="720" w:right="5" w:firstLine="480"/>
        <w:jc w:val="center"/>
        <w:rPr>
          <w:b/>
        </w:rPr>
      </w:pPr>
    </w:p>
    <w:p w:rsidR="00553DBB" w:rsidRDefault="00553DBB" w:rsidP="00553DBB">
      <w:pPr>
        <w:shd w:val="clear" w:color="auto" w:fill="FFFFFF"/>
        <w:ind w:left="720" w:right="5" w:firstLine="480"/>
        <w:jc w:val="center"/>
        <w:rPr>
          <w:b/>
        </w:rPr>
      </w:pPr>
    </w:p>
    <w:p w:rsidR="009A7116" w:rsidRDefault="00553DBB" w:rsidP="00553DBB">
      <w:pPr>
        <w:shd w:val="clear" w:color="auto" w:fill="FFFFFF"/>
        <w:ind w:left="720" w:right="5" w:firstLine="480"/>
        <w:jc w:val="center"/>
        <w:rPr>
          <w:b/>
        </w:rPr>
      </w:pPr>
      <w:r>
        <w:rPr>
          <w:b/>
        </w:rPr>
        <w:t>Планируемые предметные результаты:</w:t>
      </w:r>
    </w:p>
    <w:p w:rsidR="00461BCB" w:rsidRDefault="00461BCB" w:rsidP="00461BCB">
      <w:pPr>
        <w:ind w:left="720" w:firstLine="480"/>
        <w:jc w:val="both"/>
        <w:rPr>
          <w:i/>
        </w:rPr>
      </w:pPr>
      <w:r>
        <w:rPr>
          <w:b/>
          <w:i/>
        </w:rPr>
        <w:t>Обучающийся  научится</w:t>
      </w:r>
      <w:r>
        <w:t>:</w:t>
      </w:r>
      <w:r>
        <w:rPr>
          <w:i/>
        </w:rPr>
        <w:t xml:space="preserve"> </w:t>
      </w:r>
    </w:p>
    <w:p w:rsidR="00461BCB" w:rsidRDefault="00461BCB" w:rsidP="00461BCB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61BCB" w:rsidRDefault="00461BCB" w:rsidP="00461BCB">
      <w:pPr>
        <w:ind w:left="720" w:firstLine="480"/>
        <w:jc w:val="both"/>
      </w:pPr>
      <w:proofErr w:type="gramStart"/>
      <w:r>
        <w:rPr>
          <w:i/>
        </w:rPr>
        <w:t>-</w:t>
      </w:r>
      <w: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461BCB" w:rsidRDefault="00461BCB" w:rsidP="00461BCB">
      <w:pPr>
        <w:ind w:left="720" w:firstLine="480"/>
        <w:jc w:val="both"/>
      </w:pPr>
      <w:r>
        <w:t>-   узнавать отдельные произведения выдающихся художников и народных мастеров;</w:t>
      </w:r>
    </w:p>
    <w:p w:rsidR="00461BCB" w:rsidRDefault="00461BCB" w:rsidP="00461BCB">
      <w:pPr>
        <w:ind w:left="720" w:firstLine="480"/>
        <w:jc w:val="both"/>
        <w:rPr>
          <w:rStyle w:val="Zag11"/>
        </w:rPr>
      </w:pPr>
      <w:proofErr w:type="gramStart"/>
      <w:r>
        <w:t>-</w:t>
      </w:r>
      <w:r>
        <w:rPr>
          <w:rStyle w:val="Zag11"/>
          <w:rFonts w:eastAsia="@Arial Unicode MS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461BCB" w:rsidRDefault="00461BCB" w:rsidP="00461BCB">
      <w:pPr>
        <w:ind w:left="720" w:firstLine="480"/>
        <w:jc w:val="both"/>
      </w:pPr>
      <w:r>
        <w:t>основные и смешанные цвета, элементарные правила их смешивания;</w:t>
      </w:r>
    </w:p>
    <w:p w:rsidR="00461BCB" w:rsidRDefault="00461BCB" w:rsidP="00461BCB">
      <w:pPr>
        <w:ind w:left="720" w:firstLine="480"/>
        <w:jc w:val="both"/>
      </w:pPr>
      <w:r>
        <w:t>-   эмоциональное значение тёплых и холодных тонов;</w:t>
      </w:r>
    </w:p>
    <w:p w:rsidR="00461BCB" w:rsidRDefault="00461BCB" w:rsidP="00461BCB">
      <w:pPr>
        <w:ind w:left="720" w:firstLine="480"/>
        <w:jc w:val="both"/>
      </w:pPr>
      <w:r>
        <w:t>-   особенности построения орнамента и его значение в образе художественной вещи;</w:t>
      </w:r>
    </w:p>
    <w:p w:rsidR="00461BCB" w:rsidRDefault="00461BCB" w:rsidP="00461BCB">
      <w:pPr>
        <w:ind w:left="720" w:firstLine="480"/>
        <w:jc w:val="both"/>
      </w:pPr>
      <w:r>
        <w:t>-  знать правила техники безопасности при работе с режущими и колющими инструментами;</w:t>
      </w:r>
    </w:p>
    <w:p w:rsidR="00461BCB" w:rsidRDefault="00461BCB" w:rsidP="00461BCB">
      <w:pPr>
        <w:ind w:left="720" w:firstLine="480"/>
        <w:jc w:val="both"/>
      </w:pPr>
      <w:r>
        <w:t xml:space="preserve">-   способы и приёмы обработки различных материалов; </w:t>
      </w:r>
    </w:p>
    <w:p w:rsidR="00461BCB" w:rsidRDefault="00461BCB" w:rsidP="00461BCB">
      <w:pPr>
        <w:ind w:left="720" w:firstLine="480"/>
        <w:jc w:val="both"/>
      </w:pPr>
      <w:r>
        <w:t>-   организовывать своё рабочее место, пользоваться кистью, красками, палитрой; ножницами;</w:t>
      </w:r>
    </w:p>
    <w:p w:rsidR="00461BCB" w:rsidRDefault="00461BCB" w:rsidP="00461BCB">
      <w:pPr>
        <w:ind w:left="720" w:firstLine="480"/>
        <w:jc w:val="both"/>
      </w:pPr>
      <w:r>
        <w:t>-   передавать в рисунке простейшую форму, основной цвет предметов;</w:t>
      </w:r>
    </w:p>
    <w:p w:rsidR="00461BCB" w:rsidRDefault="00461BCB" w:rsidP="00461BCB">
      <w:pPr>
        <w:ind w:left="720" w:firstLine="480"/>
        <w:jc w:val="both"/>
      </w:pPr>
      <w:r>
        <w:t>-   составлять композиции с учётом замысла;</w:t>
      </w:r>
    </w:p>
    <w:p w:rsidR="00461BCB" w:rsidRDefault="00461BCB" w:rsidP="00461BCB">
      <w:pPr>
        <w:ind w:left="720" w:firstLine="480"/>
        <w:jc w:val="both"/>
      </w:pPr>
      <w:r>
        <w:t xml:space="preserve">-   конструировать из бумаги на основе техники оригами, гофрирования, </w:t>
      </w:r>
      <w:proofErr w:type="spellStart"/>
      <w:r>
        <w:t>сминания</w:t>
      </w:r>
      <w:proofErr w:type="spellEnd"/>
      <w:r>
        <w:t>, сгибания;</w:t>
      </w:r>
    </w:p>
    <w:p w:rsidR="00461BCB" w:rsidRDefault="00461BCB" w:rsidP="00461BCB">
      <w:pPr>
        <w:ind w:left="720" w:firstLine="480"/>
        <w:jc w:val="both"/>
      </w:pPr>
      <w:r>
        <w:t>-   конструировать из ткани на основе скручивания и связывания;</w:t>
      </w:r>
    </w:p>
    <w:p w:rsidR="00461BCB" w:rsidRDefault="00461BCB" w:rsidP="00461BCB">
      <w:pPr>
        <w:ind w:left="720" w:firstLine="480"/>
        <w:jc w:val="both"/>
      </w:pPr>
      <w:r>
        <w:t>-   конструировать из природных материалов;</w:t>
      </w:r>
    </w:p>
    <w:p w:rsidR="00461BCB" w:rsidRDefault="00461BCB" w:rsidP="00461BCB">
      <w:pPr>
        <w:ind w:left="720" w:firstLine="480"/>
        <w:jc w:val="both"/>
      </w:pPr>
      <w:r>
        <w:t xml:space="preserve">-   пользоваться простейшими приёмами лепки. </w:t>
      </w:r>
    </w:p>
    <w:p w:rsidR="00553DBB" w:rsidRDefault="00553DBB" w:rsidP="00461BCB">
      <w:pPr>
        <w:ind w:left="720" w:firstLine="480"/>
        <w:jc w:val="both"/>
        <w:rPr>
          <w:b/>
          <w:i/>
        </w:rPr>
      </w:pPr>
    </w:p>
    <w:p w:rsidR="00553DBB" w:rsidRDefault="00553DBB" w:rsidP="00461BCB">
      <w:pPr>
        <w:ind w:left="720" w:firstLine="480"/>
        <w:jc w:val="both"/>
        <w:rPr>
          <w:b/>
          <w:i/>
        </w:rPr>
      </w:pPr>
    </w:p>
    <w:p w:rsidR="00553DBB" w:rsidRDefault="00553DBB" w:rsidP="00461BCB">
      <w:pPr>
        <w:ind w:left="720" w:firstLine="480"/>
        <w:jc w:val="both"/>
        <w:rPr>
          <w:b/>
          <w:i/>
        </w:rPr>
      </w:pPr>
    </w:p>
    <w:p w:rsidR="00461BCB" w:rsidRDefault="00461BCB" w:rsidP="00461BCB">
      <w:pPr>
        <w:ind w:left="720" w:firstLine="480"/>
        <w:jc w:val="both"/>
        <w:rPr>
          <w:i/>
        </w:rPr>
      </w:pPr>
      <w:proofErr w:type="gramStart"/>
      <w:r>
        <w:rPr>
          <w:b/>
          <w:i/>
        </w:rPr>
        <w:lastRenderedPageBreak/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461BCB" w:rsidRDefault="00461BCB" w:rsidP="00461BCB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i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461BCB" w:rsidRDefault="00461BCB" w:rsidP="00461BCB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i/>
          <w:color w:val="000000"/>
        </w:rPr>
      </w:pPr>
      <w:r>
        <w:rPr>
          <w:rStyle w:val="Zag11"/>
          <w:rFonts w:eastAsia="@Arial Unicode MS"/>
          <w:i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61BCB" w:rsidRDefault="00461BCB" w:rsidP="00461BCB">
      <w:pPr>
        <w:autoSpaceDE w:val="0"/>
        <w:ind w:left="720" w:firstLine="480"/>
        <w:jc w:val="both"/>
      </w:pPr>
      <w:r>
        <w:rPr>
          <w:i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461BCB" w:rsidRDefault="00461BCB" w:rsidP="00461BCB">
      <w:pPr>
        <w:autoSpaceDE w:val="0"/>
        <w:ind w:left="720" w:firstLine="480"/>
        <w:jc w:val="both"/>
        <w:rPr>
          <w:i/>
        </w:rPr>
      </w:pPr>
      <w:r>
        <w:rPr>
          <w:i/>
        </w:rPr>
        <w:t>- развивать фантазию, воображение;</w:t>
      </w:r>
    </w:p>
    <w:p w:rsidR="00461BCB" w:rsidRDefault="00461BCB" w:rsidP="00461BCB">
      <w:pPr>
        <w:autoSpaceDE w:val="0"/>
        <w:ind w:left="720" w:firstLine="480"/>
        <w:jc w:val="both"/>
        <w:rPr>
          <w:i/>
        </w:rPr>
      </w:pPr>
      <w:r>
        <w:rPr>
          <w:i/>
        </w:rPr>
        <w:t>-приобрести навыки художественного восприятия различных видов искусства;</w:t>
      </w:r>
    </w:p>
    <w:p w:rsidR="00461BCB" w:rsidRDefault="00461BCB" w:rsidP="00461BCB">
      <w:pPr>
        <w:autoSpaceDE w:val="0"/>
        <w:ind w:left="720" w:firstLine="480"/>
        <w:jc w:val="both"/>
        <w:rPr>
          <w:i/>
        </w:rPr>
      </w:pPr>
      <w:r>
        <w:rPr>
          <w:i/>
        </w:rPr>
        <w:t>- научиться анализировать произведения искусства;</w:t>
      </w:r>
    </w:p>
    <w:p w:rsidR="00461BCB" w:rsidRDefault="00461BCB" w:rsidP="00461BCB">
      <w:pPr>
        <w:autoSpaceDE w:val="0"/>
        <w:ind w:left="720" w:firstLine="480"/>
        <w:jc w:val="both"/>
        <w:rPr>
          <w:i/>
        </w:rPr>
      </w:pPr>
      <w:r>
        <w:rPr>
          <w:i/>
        </w:rPr>
        <w:t>- приобрести первичные навыки изображения предметного мира, изображения растений и животных;</w:t>
      </w:r>
    </w:p>
    <w:p w:rsidR="00461BCB" w:rsidRDefault="00461BCB" w:rsidP="00461BCB">
      <w:pPr>
        <w:autoSpaceDE w:val="0"/>
        <w:ind w:left="720" w:firstLine="480"/>
        <w:jc w:val="both"/>
        <w:rPr>
          <w:i/>
        </w:rPr>
      </w:pPr>
      <w:r>
        <w:rPr>
          <w:i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461BCB" w:rsidRDefault="00461BCB" w:rsidP="00461BCB">
      <w:pPr>
        <w:ind w:left="720" w:firstLine="480"/>
        <w:jc w:val="both"/>
        <w:rPr>
          <w:rStyle w:val="Zag11"/>
          <w:b/>
        </w:rPr>
      </w:pPr>
    </w:p>
    <w:p w:rsidR="00461BCB" w:rsidRDefault="00461BCB" w:rsidP="00461BCB">
      <w:pPr>
        <w:ind w:firstLine="720"/>
        <w:jc w:val="center"/>
      </w:pPr>
    </w:p>
    <w:p w:rsidR="00461BCB" w:rsidRDefault="00461BCB" w:rsidP="00461BCB">
      <w:pPr>
        <w:ind w:firstLine="720"/>
        <w:jc w:val="center"/>
        <w:rPr>
          <w:b/>
        </w:rPr>
      </w:pPr>
      <w:r>
        <w:rPr>
          <w:b/>
        </w:rPr>
        <w:t>Содержание курса</w:t>
      </w:r>
    </w:p>
    <w:p w:rsidR="00461BCB" w:rsidRDefault="00461BCB" w:rsidP="00461BCB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«ТЫ ИЗОБРАЖАЕШЬ, УКРАШАЕШЬ И СТРОИШЬ».</w:t>
      </w:r>
    </w:p>
    <w:p w:rsidR="00461BCB" w:rsidRDefault="00461BCB" w:rsidP="00461BCB">
      <w:pPr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Раздел 1: Ты изображаешь. Знакомство</w:t>
      </w:r>
      <w:r>
        <w:t xml:space="preserve"> </w:t>
      </w:r>
      <w:r>
        <w:rPr>
          <w:b/>
          <w:bCs/>
          <w:color w:val="000000"/>
        </w:rPr>
        <w:t xml:space="preserve">с Мастером Изображения </w:t>
      </w:r>
      <w:r>
        <w:rPr>
          <w:bCs/>
          <w:color w:val="000000"/>
        </w:rPr>
        <w:t>– 8 ч.</w:t>
      </w:r>
    </w:p>
    <w:p w:rsidR="00461BCB" w:rsidRDefault="00461BCB" w:rsidP="00461BCB">
      <w:pPr>
        <w:ind w:firstLine="720"/>
      </w:pPr>
      <w:r>
        <w:t>Изображения всюду вокруг нас.</w:t>
      </w:r>
    </w:p>
    <w:p w:rsidR="00461BCB" w:rsidRDefault="00461BCB" w:rsidP="00461BCB">
      <w:pPr>
        <w:ind w:firstLine="720"/>
      </w:pPr>
      <w:r>
        <w:t>Мастер Изображения учит видеть.</w:t>
      </w:r>
    </w:p>
    <w:p w:rsidR="00461BCB" w:rsidRDefault="00461BCB" w:rsidP="00461BCB">
      <w:pPr>
        <w:ind w:firstLine="720"/>
      </w:pPr>
      <w:r>
        <w:t>Изображать можно пятном.</w:t>
      </w:r>
    </w:p>
    <w:p w:rsidR="00461BCB" w:rsidRDefault="00461BCB" w:rsidP="00461BCB">
      <w:pPr>
        <w:ind w:firstLine="720"/>
      </w:pPr>
      <w:r>
        <w:t>Изображать можно в объеме.</w:t>
      </w:r>
    </w:p>
    <w:p w:rsidR="00461BCB" w:rsidRDefault="00461BCB" w:rsidP="00461BCB">
      <w:pPr>
        <w:ind w:firstLine="720"/>
      </w:pPr>
      <w:r>
        <w:t>Изображать можно линией.</w:t>
      </w:r>
    </w:p>
    <w:p w:rsidR="00461BCB" w:rsidRDefault="00461BCB" w:rsidP="00461BCB">
      <w:pPr>
        <w:ind w:firstLine="720"/>
      </w:pPr>
      <w:r>
        <w:t>Разноцветные краски.</w:t>
      </w:r>
    </w:p>
    <w:p w:rsidR="00461BCB" w:rsidRDefault="00461BCB" w:rsidP="00461BCB">
      <w:pPr>
        <w:ind w:firstLine="720"/>
      </w:pPr>
      <w:r>
        <w:t>Изображать можно и то, что невидимо.</w:t>
      </w:r>
    </w:p>
    <w:p w:rsidR="00461BCB" w:rsidRDefault="00461BCB" w:rsidP="00461BCB">
      <w:pPr>
        <w:ind w:firstLine="720"/>
      </w:pPr>
      <w:r>
        <w:t>Художники и зрители (обобщение темы).</w:t>
      </w:r>
    </w:p>
    <w:p w:rsidR="00461BCB" w:rsidRDefault="00461BCB" w:rsidP="00461BCB">
      <w:pPr>
        <w:ind w:firstLine="720"/>
        <w:jc w:val="both"/>
        <w:rPr>
          <w:color w:val="000000"/>
        </w:rPr>
      </w:pPr>
      <w:r>
        <w:rPr>
          <w:b/>
        </w:rPr>
        <w:t>Раздел 2: Ты украшаешь.</w:t>
      </w:r>
      <w:r>
        <w:t xml:space="preserve"> </w:t>
      </w:r>
      <w:r>
        <w:rPr>
          <w:b/>
          <w:color w:val="000000"/>
        </w:rPr>
        <w:t>Знакомство с Мастером Украшения</w:t>
      </w:r>
      <w:r w:rsidR="007A26B4">
        <w:rPr>
          <w:color w:val="000000"/>
        </w:rPr>
        <w:t xml:space="preserve"> – 8</w:t>
      </w:r>
      <w:r>
        <w:rPr>
          <w:color w:val="000000"/>
        </w:rPr>
        <w:t xml:space="preserve"> ч.</w:t>
      </w:r>
    </w:p>
    <w:p w:rsidR="00461BCB" w:rsidRDefault="00461BCB" w:rsidP="00461BCB">
      <w:pPr>
        <w:ind w:firstLine="720"/>
        <w:jc w:val="both"/>
      </w:pPr>
      <w:r>
        <w:t>Мир полон украшений.</w:t>
      </w:r>
    </w:p>
    <w:p w:rsidR="00461BCB" w:rsidRDefault="00461BCB" w:rsidP="00461BCB">
      <w:pPr>
        <w:ind w:firstLine="720"/>
        <w:jc w:val="both"/>
      </w:pPr>
      <w:r>
        <w:t>Красоту надо уметь замечать.</w:t>
      </w:r>
    </w:p>
    <w:p w:rsidR="00461BCB" w:rsidRDefault="00461BCB" w:rsidP="00461BCB">
      <w:pPr>
        <w:ind w:firstLine="720"/>
        <w:jc w:val="both"/>
      </w:pPr>
      <w:r>
        <w:t>Узоры, которые создали люди.</w:t>
      </w:r>
    </w:p>
    <w:p w:rsidR="00461BCB" w:rsidRDefault="00461BCB" w:rsidP="00461BCB">
      <w:pPr>
        <w:ind w:firstLine="720"/>
        <w:jc w:val="both"/>
      </w:pPr>
      <w:r>
        <w:t>Как украшает себя человек.</w:t>
      </w:r>
    </w:p>
    <w:p w:rsidR="00461BCB" w:rsidRDefault="00461BCB" w:rsidP="00461BCB">
      <w:pPr>
        <w:ind w:firstLine="720"/>
        <w:jc w:val="both"/>
      </w:pPr>
      <w:r>
        <w:t>Мастер Украшения помогает сделать праздник (обобщение темы).</w:t>
      </w:r>
    </w:p>
    <w:p w:rsidR="00461BCB" w:rsidRDefault="00461BCB" w:rsidP="00461BCB">
      <w:pPr>
        <w:shd w:val="clear" w:color="auto" w:fill="FFFFFF"/>
        <w:ind w:firstLine="720"/>
        <w:rPr>
          <w:color w:val="000000"/>
        </w:rPr>
      </w:pPr>
      <w:r>
        <w:rPr>
          <w:b/>
          <w:color w:val="000000"/>
        </w:rPr>
        <w:lastRenderedPageBreak/>
        <w:t xml:space="preserve">Раздел 3: Ты строишь. Знакомство с Мастером Постройки </w:t>
      </w:r>
      <w:r w:rsidR="007A26B4">
        <w:rPr>
          <w:color w:val="000000"/>
        </w:rPr>
        <w:t>– 10</w:t>
      </w:r>
      <w:r>
        <w:rPr>
          <w:color w:val="000000"/>
        </w:rPr>
        <w:t xml:space="preserve"> ч.</w:t>
      </w:r>
    </w:p>
    <w:p w:rsidR="00461BCB" w:rsidRDefault="00461BCB" w:rsidP="00461BCB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Постройки в нашей жизни.</w:t>
      </w:r>
    </w:p>
    <w:p w:rsidR="00461BCB" w:rsidRDefault="00461BCB" w:rsidP="00461BCB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Дома бывают разными.</w:t>
      </w:r>
    </w:p>
    <w:p w:rsidR="00461BCB" w:rsidRDefault="00461BCB" w:rsidP="00461BCB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Домики, которые построила природа.</w:t>
      </w:r>
    </w:p>
    <w:p w:rsidR="00461BCB" w:rsidRDefault="00461BCB" w:rsidP="00461BCB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Дом снаружи и внутри.</w:t>
      </w:r>
    </w:p>
    <w:p w:rsidR="00461BCB" w:rsidRDefault="00461BCB" w:rsidP="00461BCB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 xml:space="preserve">Строим город. </w:t>
      </w:r>
    </w:p>
    <w:p w:rsidR="00461BCB" w:rsidRDefault="00461BCB" w:rsidP="00461BCB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Все имеет свое строение.</w:t>
      </w:r>
    </w:p>
    <w:p w:rsidR="00461BCB" w:rsidRDefault="00461BCB" w:rsidP="00461BCB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Строим вещи.</w:t>
      </w:r>
    </w:p>
    <w:p w:rsidR="00461BCB" w:rsidRDefault="00461BCB" w:rsidP="00461BCB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Город, в котором мы живем (обобщение темы).</w:t>
      </w:r>
    </w:p>
    <w:p w:rsidR="00461BCB" w:rsidRDefault="00461BCB" w:rsidP="00461BCB">
      <w:pPr>
        <w:shd w:val="clear" w:color="auto" w:fill="FFFFFF"/>
        <w:ind w:firstLine="720"/>
      </w:pPr>
      <w:r>
        <w:rPr>
          <w:b/>
        </w:rPr>
        <w:t>Раздел 4: Изображение, украшение, постройка всегда помогают друг другу</w:t>
      </w:r>
      <w:r>
        <w:t xml:space="preserve">–5ч. </w:t>
      </w:r>
    </w:p>
    <w:p w:rsidR="00461BCB" w:rsidRDefault="00461BCB" w:rsidP="00461BCB">
      <w:pPr>
        <w:shd w:val="clear" w:color="auto" w:fill="FFFFFF"/>
        <w:ind w:firstLine="720"/>
      </w:pPr>
      <w:r>
        <w:t>Три Брата-Мастера всегда трудятся вместе.</w:t>
      </w:r>
    </w:p>
    <w:p w:rsidR="00461BCB" w:rsidRDefault="00461BCB" w:rsidP="00461BCB">
      <w:pPr>
        <w:shd w:val="clear" w:color="auto" w:fill="FFFFFF"/>
        <w:ind w:firstLine="720"/>
      </w:pPr>
      <w:r>
        <w:t>«Сказочная страна». Создание панно.</w:t>
      </w:r>
    </w:p>
    <w:p w:rsidR="00461BCB" w:rsidRDefault="00461BCB" w:rsidP="00461BCB">
      <w:pPr>
        <w:shd w:val="clear" w:color="auto" w:fill="FFFFFF"/>
        <w:ind w:firstLine="720"/>
      </w:pPr>
      <w:r>
        <w:t>«Праздник весны». Конструирование из бумаги.</w:t>
      </w:r>
    </w:p>
    <w:p w:rsidR="00461BCB" w:rsidRDefault="00461BCB" w:rsidP="00461BCB">
      <w:pPr>
        <w:shd w:val="clear" w:color="auto" w:fill="FFFFFF"/>
        <w:ind w:firstLine="720"/>
      </w:pPr>
      <w:r>
        <w:t xml:space="preserve">Урок любования. Умение видеть. </w:t>
      </w:r>
    </w:p>
    <w:p w:rsidR="00461BCB" w:rsidRDefault="00461BCB" w:rsidP="00461BCB">
      <w:pPr>
        <w:shd w:val="clear" w:color="auto" w:fill="FFFFFF"/>
        <w:spacing w:line="360" w:lineRule="auto"/>
        <w:ind w:firstLine="720"/>
      </w:pPr>
      <w:r>
        <w:t>Здравствуй, лето!  (обобщение темы).</w:t>
      </w:r>
    </w:p>
    <w:p w:rsidR="00461BCB" w:rsidRDefault="00461BCB" w:rsidP="00461BCB">
      <w:pPr>
        <w:autoSpaceDE w:val="0"/>
        <w:autoSpaceDN w:val="0"/>
        <w:adjustRightInd w:val="0"/>
        <w:ind w:left="720"/>
        <w:contextualSpacing/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>Тематическое планирование и</w:t>
      </w:r>
    </w:p>
    <w:p w:rsidR="00461BCB" w:rsidRDefault="00461BCB" w:rsidP="00461BCB">
      <w:pPr>
        <w:autoSpaceDE w:val="0"/>
        <w:autoSpaceDN w:val="0"/>
        <w:adjustRightInd w:val="0"/>
        <w:ind w:left="720"/>
        <w:contextualSpacing/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 xml:space="preserve">основные виды деятельности  </w:t>
      </w:r>
      <w:proofErr w:type="gramStart"/>
      <w:r>
        <w:rPr>
          <w:b/>
          <w:lang w:eastAsia="en-US" w:bidi="en-US"/>
        </w:rPr>
        <w:t>обучающихся</w:t>
      </w:r>
      <w:proofErr w:type="gramEnd"/>
    </w:p>
    <w:p w:rsidR="00461BCB" w:rsidRDefault="00461BCB" w:rsidP="00461BCB">
      <w:pPr>
        <w:autoSpaceDE w:val="0"/>
        <w:autoSpaceDN w:val="0"/>
        <w:adjustRightInd w:val="0"/>
        <w:ind w:left="720"/>
        <w:contextualSpacing/>
        <w:jc w:val="both"/>
        <w:rPr>
          <w:b/>
          <w:lang w:eastAsia="en-US" w:bidi="en-US"/>
        </w:rPr>
      </w:pPr>
    </w:p>
    <w:tbl>
      <w:tblPr>
        <w:tblW w:w="1287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9047"/>
      </w:tblGrid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pPr>
              <w:jc w:val="center"/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461BCB" w:rsidTr="00461BCB">
        <w:tc>
          <w:tcPr>
            <w:tcW w:w="1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Виды художественной деятельности.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 xml:space="preserve">Особенности художественного творчества 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Воспринимать и выражать</w:t>
            </w:r>
            <w:r>
              <w:t xml:space="preserve">  своё отношение к шедеврам русского и мирового искусства.</w:t>
            </w:r>
          </w:p>
          <w:p w:rsidR="00461BCB" w:rsidRDefault="00461BCB">
            <w:r>
              <w:rPr>
                <w:b/>
              </w:rPr>
              <w:t>Участвовать</w:t>
            </w:r>
            <w:r>
              <w:t xml:space="preserve"> в обсуждении содержания и выразительных средств художественных произведений.</w:t>
            </w:r>
          </w:p>
          <w:p w:rsidR="00461BCB" w:rsidRDefault="00461BCB">
            <w:r>
              <w:rPr>
                <w:b/>
              </w:rPr>
              <w:t>Понимать</w:t>
            </w:r>
            <w:r>
              <w:t xml:space="preserve"> условность и субъективность художественного образа.</w:t>
            </w:r>
          </w:p>
          <w:p w:rsidR="00461BCB" w:rsidRDefault="00461BCB">
            <w:r>
              <w:rPr>
                <w:b/>
              </w:rPr>
              <w:t>Различать</w:t>
            </w:r>
            <w:r>
              <w:t xml:space="preserve"> объекты и явления реальной жизни и их образы, выраженные в произведении искусства, </w:t>
            </w:r>
            <w:r>
              <w:rPr>
                <w:b/>
              </w:rPr>
              <w:t>и объяснять</w:t>
            </w:r>
            <w:r>
              <w:t xml:space="preserve"> разницу. </w:t>
            </w:r>
          </w:p>
          <w:p w:rsidR="00461BCB" w:rsidRDefault="00461BCB">
            <w:r>
              <w:rPr>
                <w:b/>
              </w:rPr>
              <w:t xml:space="preserve">Понимать </w:t>
            </w:r>
            <w:r>
              <w:t xml:space="preserve">общее и особенное в произведении изобразительного искусства и в художественной фотографии. </w:t>
            </w:r>
          </w:p>
          <w:p w:rsidR="00461BCB" w:rsidRDefault="00461BCB">
            <w:r>
              <w:rPr>
                <w:b/>
              </w:rPr>
              <w:t>Выбирать и использовать</w:t>
            </w:r>
            <w:r>
              <w:t xml:space="preserve"> различные материалы для передачи собственного художественного замысла.</w:t>
            </w:r>
          </w:p>
        </w:tc>
      </w:tr>
      <w:tr w:rsidR="00461BCB" w:rsidTr="00461BCB">
        <w:tc>
          <w:tcPr>
            <w:tcW w:w="1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Азбука искусства (обучение основам художественной грамоты)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ак говорит искусство?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 xml:space="preserve">Композиция, форма, ритм, линия, </w:t>
            </w:r>
            <w:r>
              <w:lastRenderedPageBreak/>
              <w:t>цвет, объём, фактура, - средства художественной выразительности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lastRenderedPageBreak/>
              <w:t>Овладевать</w:t>
            </w:r>
            <w:r>
              <w:t xml:space="preserve"> основами языка живописи, графики, скульптуры, декоративно-</w:t>
            </w:r>
            <w:r>
              <w:lastRenderedPageBreak/>
              <w:t>прикладного искусства, художественного конструирования.</w:t>
            </w:r>
          </w:p>
          <w:p w:rsidR="00461BCB" w:rsidRDefault="00461BCB">
            <w:r>
              <w:rPr>
                <w:b/>
              </w:rPr>
              <w:t>Создавать</w:t>
            </w:r>
            <w:r>
              <w:t xml:space="preserve"> элементарные композиции на заданную тему на плоскости (живопись, рисунок, орнамент) и в пространстве (скульптура, художественное конструирование).</w:t>
            </w:r>
          </w:p>
          <w:p w:rsidR="00461BCB" w:rsidRDefault="00461BCB">
            <w:r>
              <w:rPr>
                <w:b/>
              </w:rPr>
              <w:t>Наблюдать</w:t>
            </w:r>
            <w:r>
              <w:t xml:space="preserve"> природу и природные явления, различать их характер и эмоциональные состояния.</w:t>
            </w:r>
          </w:p>
          <w:p w:rsidR="00461BCB" w:rsidRDefault="00461BCB">
            <w:r>
              <w:rPr>
                <w:b/>
              </w:rPr>
              <w:t>Понимать</w:t>
            </w:r>
            <w:r>
              <w:t xml:space="preserve"> разницу в изображении природы в разное время года, суток, в различную погоду.</w:t>
            </w:r>
          </w:p>
          <w:p w:rsidR="00461BCB" w:rsidRDefault="00461BCB">
            <w:r>
              <w:rPr>
                <w:b/>
              </w:rPr>
              <w:t xml:space="preserve">Использовать </w:t>
            </w:r>
            <w:r>
              <w:t>элементарные правила перспективы для передачи пространства на плоскости в изображениях природы, городского пейзажа, сюжетных сцен.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lastRenderedPageBreak/>
              <w:t>Роль ритма в декоративно-прикладном искусстве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Использовать</w:t>
            </w:r>
            <w:r>
              <w:t xml:space="preserve"> контраст для усиления эмоционально-образного звучания работы. Использовать композиционный центр, </w:t>
            </w:r>
            <w:r>
              <w:rPr>
                <w:b/>
              </w:rPr>
              <w:t>отделять</w:t>
            </w:r>
            <w:r>
              <w:t xml:space="preserve"> главное от </w:t>
            </w:r>
            <w:proofErr w:type="gramStart"/>
            <w:r>
              <w:t>второстепенного</w:t>
            </w:r>
            <w:proofErr w:type="gramEnd"/>
            <w:r>
              <w:t>.</w:t>
            </w:r>
          </w:p>
          <w:p w:rsidR="00461BCB" w:rsidRDefault="00461BCB">
            <w:r>
              <w:rPr>
                <w:b/>
              </w:rPr>
              <w:t>Изображать</w:t>
            </w:r>
            <w:r>
              <w:t xml:space="preserve">  растения, животных, человека, природу, сказочные и фантастические существа, здания, </w:t>
            </w:r>
            <w:proofErr w:type="spellStart"/>
            <w:r>
              <w:t>предметы</w:t>
            </w:r>
            <w:proofErr w:type="gramStart"/>
            <w:r>
              <w:t>.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ередавать</w:t>
            </w:r>
            <w:proofErr w:type="spellEnd"/>
            <w:r>
              <w:rPr>
                <w:b/>
              </w:rPr>
              <w:t xml:space="preserve"> </w:t>
            </w:r>
            <w:r>
              <w:t>с помощью ритма движения и эмоциональное состояние в композиции на плоскости.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>Цвет – основа языка живописи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Использовать</w:t>
            </w:r>
            <w:r>
              <w:t xml:space="preserve"> различные средства живописи для создания выразительных образов природы разных географических широт. </w:t>
            </w:r>
            <w:r>
              <w:rPr>
                <w:b/>
              </w:rPr>
              <w:t>Различать</w:t>
            </w:r>
            <w:r>
              <w:t xml:space="preserve"> основные и составные, тёплые и холодные цвета. </w:t>
            </w:r>
            <w:r>
              <w:rPr>
                <w:b/>
              </w:rPr>
              <w:t>Овладевать</w:t>
            </w:r>
            <w:r>
              <w:t xml:space="preserve"> на практике основами </w:t>
            </w:r>
            <w:proofErr w:type="spellStart"/>
            <w:r>
              <w:t>цветоведения</w:t>
            </w:r>
            <w:proofErr w:type="spellEnd"/>
            <w:r>
              <w:t xml:space="preserve">. </w:t>
            </w:r>
            <w:r>
              <w:rPr>
                <w:b/>
              </w:rPr>
              <w:t>Создавать</w:t>
            </w:r>
            <w:r>
              <w:t xml:space="preserve"> средствами живописи эмоционально выразительные образы природы, человека, сказочного героя. </w:t>
            </w:r>
            <w:r>
              <w:rPr>
                <w:b/>
              </w:rPr>
              <w:t>Передавать</w:t>
            </w:r>
            <w:r>
              <w:t xml:space="preserve"> с помощью цвета характер и эмоциональное состояние природы, </w:t>
            </w:r>
            <w:proofErr w:type="spellStart"/>
            <w:r>
              <w:t>персонажа</w:t>
            </w:r>
            <w:proofErr w:type="gramStart"/>
            <w:r>
              <w:t>.</w:t>
            </w:r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оспринимать</w:t>
            </w:r>
            <w:proofErr w:type="spellEnd"/>
            <w:r>
              <w:t xml:space="preserve"> и эмоционально </w:t>
            </w:r>
            <w:r>
              <w:rPr>
                <w:b/>
              </w:rPr>
              <w:t>оценивать</w:t>
            </w:r>
            <w:r>
              <w:t xml:space="preserve"> шедевры русского  и зарубежного искусства, изображающие природу и человека в контрастных эмоциональных состояниях.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>Образы человека в живописи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Передавать</w:t>
            </w:r>
            <w:r>
              <w:t xml:space="preserve"> характерные черты внешнего облика, одежды, украшений, отражающих отношение народов к человеку. </w:t>
            </w:r>
            <w:r>
              <w:rPr>
                <w:b/>
              </w:rPr>
              <w:t>Использовать</w:t>
            </w:r>
            <w:r>
              <w:t xml:space="preserve"> пропорциональные отношения лица, фигуры человека при создании портрета.</w:t>
            </w:r>
          </w:p>
          <w:p w:rsidR="00461BCB" w:rsidRDefault="00461BCB">
            <w:r>
              <w:rPr>
                <w:b/>
              </w:rPr>
              <w:t>Изображать</w:t>
            </w:r>
            <w:r>
              <w:t xml:space="preserve"> портреты персонажей народных сказок, мифов, литературных произведений, </w:t>
            </w:r>
            <w:r>
              <w:rPr>
                <w:b/>
              </w:rPr>
              <w:t>передавать</w:t>
            </w:r>
            <w:r>
              <w:t xml:space="preserve"> своё отношение к персонажу. </w:t>
            </w:r>
            <w:proofErr w:type="gramStart"/>
            <w:r>
              <w:rPr>
                <w:b/>
              </w:rPr>
              <w:t>Эмоционально откликаться</w:t>
            </w:r>
            <w:r>
              <w:t xml:space="preserve"> на образы персонажей произведений искусства, пробуждающих чувства печали, сострадания, радости, героизма, бескорыстия, отвращения, ужаса и т.д.</w:t>
            </w:r>
            <w:proofErr w:type="gramEnd"/>
          </w:p>
          <w:p w:rsidR="00461BCB" w:rsidRDefault="00461BCB">
            <w:r>
              <w:rPr>
                <w:b/>
              </w:rPr>
              <w:t>Понимать</w:t>
            </w:r>
            <w:r>
              <w:t xml:space="preserve"> ценность искусства в сотворении гармонии между человеком и окружающим миром.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lastRenderedPageBreak/>
              <w:t>Линия – основа языка рисунка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Овладевать</w:t>
            </w:r>
            <w:r>
              <w:t xml:space="preserve"> приёмами работы различными материалами. </w:t>
            </w:r>
            <w:r>
              <w:rPr>
                <w:b/>
              </w:rPr>
              <w:t>Создавать</w:t>
            </w:r>
            <w:r>
              <w:t xml:space="preserve"> графическими средствами выразительные образы природы, человека, животного. </w:t>
            </w:r>
            <w:r>
              <w:rPr>
                <w:b/>
              </w:rPr>
              <w:t>Создавать</w:t>
            </w:r>
            <w:r>
              <w:t xml:space="preserve"> средствами компьютерной графики выразительные образы природы, человека, животного (в программе </w:t>
            </w:r>
            <w:r>
              <w:rPr>
                <w:lang w:val="en-US"/>
              </w:rPr>
              <w:t>Paint</w:t>
            </w:r>
            <w:r>
              <w:t>).</w:t>
            </w:r>
          </w:p>
          <w:p w:rsidR="00461BCB" w:rsidRDefault="00461BCB">
            <w:r>
              <w:rPr>
                <w:b/>
              </w:rPr>
              <w:t>Выбирать</w:t>
            </w:r>
            <w:r>
              <w:t xml:space="preserve"> характер линий для создания ярких эмоциональных образов в рисунке.</w:t>
            </w:r>
          </w:p>
          <w:p w:rsidR="00461BCB" w:rsidRDefault="00461BCB">
            <w:r>
              <w:rPr>
                <w:b/>
              </w:rPr>
              <w:t>Изображать</w:t>
            </w:r>
            <w:r>
              <w:t xml:space="preserve"> графическими средствами реальных птиц, насекомых, зверей, строения; </w:t>
            </w:r>
            <w:r>
              <w:rPr>
                <w:b/>
              </w:rPr>
              <w:t xml:space="preserve">выражать </w:t>
            </w:r>
            <w:r>
              <w:t>их характер.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>Форма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Наблюдать, сравнивать, сопоставлять, анализировать</w:t>
            </w:r>
            <w:r>
              <w:t xml:space="preserve"> геометрические формы предметов.</w:t>
            </w:r>
          </w:p>
          <w:p w:rsidR="00461BCB" w:rsidRDefault="00461BCB">
            <w:r>
              <w:rPr>
                <w:b/>
              </w:rPr>
              <w:t>Изображат</w:t>
            </w:r>
            <w:r>
              <w:t xml:space="preserve">ь предметы различной формы, использовать простые формы для создания выразительных образов в рисунке и живописи. </w:t>
            </w:r>
            <w:r>
              <w:rPr>
                <w:b/>
              </w:rPr>
              <w:t xml:space="preserve">Использовать </w:t>
            </w:r>
            <w:r>
              <w:t>декоративные элементы, простые узоры (геометрические, растительные) для украшения реальных и фантастических образов.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>Объём – основа языка скульптуры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 xml:space="preserve">Использовать  </w:t>
            </w:r>
            <w:r>
              <w:t>простые формы для создания выразительных образов человека или животного в скульптуре.</w:t>
            </w:r>
          </w:p>
          <w:p w:rsidR="00461BCB" w:rsidRDefault="00461BCB">
            <w:r>
              <w:rPr>
                <w:b/>
              </w:rPr>
              <w:t>Моделировать</w:t>
            </w:r>
            <w:r>
              <w:t xml:space="preserve"> с помощью трансформации природных форм образы фантастических животных или человечков на плоскости и в объёме. </w:t>
            </w:r>
            <w:r>
              <w:rPr>
                <w:b/>
              </w:rPr>
              <w:t>Использовать</w:t>
            </w:r>
            <w:r>
              <w:t xml:space="preserve"> приёмы трансформации объёмных форм для создания выразительных образов животных. </w:t>
            </w:r>
            <w:r>
              <w:rPr>
                <w:b/>
              </w:rPr>
              <w:t>Изображать</w:t>
            </w:r>
            <w:r>
              <w:t xml:space="preserve"> в объёме выразительные образы человека, литературного персонажа.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>Художественное конструирование и дизайн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Понимать</w:t>
            </w:r>
            <w:r>
              <w:t xml:space="preserve"> роль изобразительных (пластических) иску</w:t>
            </w:r>
            <w:proofErr w:type="gramStart"/>
            <w:r>
              <w:t>сств в п</w:t>
            </w:r>
            <w:proofErr w:type="gramEnd"/>
            <w:r>
              <w:t xml:space="preserve">овседневной жизни человека, в организации его материального окружения. </w:t>
            </w:r>
            <w:r>
              <w:rPr>
                <w:b/>
              </w:rPr>
              <w:t>Давать</w:t>
            </w:r>
            <w:r>
              <w:t xml:space="preserve"> эстетическую оценку произведениям художественной культуры, предметам быта архитектурным постройкам, сопровождающим жизнь человека. </w:t>
            </w:r>
            <w:r>
              <w:rPr>
                <w:b/>
              </w:rPr>
              <w:t xml:space="preserve">Наблюдать </w:t>
            </w:r>
            <w:r>
              <w:t xml:space="preserve">постройки в природе: птичьи гнёзда, норы, ульи, панцирь черепахи, домик улитки и т.д. </w:t>
            </w:r>
            <w:r>
              <w:rPr>
                <w:b/>
              </w:rPr>
              <w:t>Различать</w:t>
            </w:r>
            <w:r>
              <w:t xml:space="preserve"> разнообразие форм предметного мира.</w:t>
            </w:r>
          </w:p>
          <w:p w:rsidR="00461BCB" w:rsidRDefault="00461BCB">
            <w:r>
              <w:rPr>
                <w:b/>
              </w:rPr>
              <w:t>Видеть и понимать</w:t>
            </w:r>
            <w:r>
              <w:t xml:space="preserve"> многообразие видов художественной деятельности человека, связанной с моделированием и конструированием: здания, предметы быта, транспорт, посуда, одежда, театральные декорации, садово-парковое искусство и т.д. </w:t>
            </w:r>
            <w:r>
              <w:rPr>
                <w:b/>
              </w:rPr>
              <w:t>Конструировать</w:t>
            </w:r>
            <w:r>
              <w:t xml:space="preserve"> здания из картона, бумаги, пластилина. </w:t>
            </w:r>
            <w:r>
              <w:rPr>
                <w:b/>
              </w:rPr>
              <w:t>Моделировать</w:t>
            </w:r>
            <w:r>
              <w:t xml:space="preserve"> различные комплексы: детскую площадку, сказочный зоопарк, улицу и т.д. </w:t>
            </w:r>
            <w:r>
              <w:rPr>
                <w:b/>
              </w:rPr>
              <w:t>Использовать</w:t>
            </w:r>
            <w:r>
              <w:t xml:space="preserve"> для выразительности композиции сходство и контраст форм. </w:t>
            </w:r>
            <w:r>
              <w:rPr>
                <w:b/>
              </w:rPr>
              <w:t>Понимать</w:t>
            </w:r>
            <w:r>
              <w:t xml:space="preserve"> роль художника в театре. </w:t>
            </w:r>
            <w:r>
              <w:rPr>
                <w:b/>
              </w:rPr>
              <w:t>Моделировать</w:t>
            </w:r>
            <w:r>
              <w:t xml:space="preserve"> маску, костюм сказочного персонажа из подручных материалов. </w:t>
            </w:r>
            <w:r>
              <w:rPr>
                <w:b/>
              </w:rPr>
              <w:t xml:space="preserve">Выполнять </w:t>
            </w:r>
            <w:r>
              <w:t xml:space="preserve">простые макеты. </w:t>
            </w:r>
            <w:r>
              <w:rPr>
                <w:b/>
              </w:rPr>
              <w:t>Узнавать</w:t>
            </w:r>
            <w:r>
              <w:t xml:space="preserve"> характерные черты нескольких </w:t>
            </w:r>
            <w:r>
              <w:lastRenderedPageBreak/>
              <w:t xml:space="preserve">ярких культур мира (например, Древняя Греция, средневековая Европа, Япония или Индия). </w:t>
            </w:r>
            <w:r>
              <w:rPr>
                <w:b/>
              </w:rPr>
              <w:t>Понимать</w:t>
            </w:r>
            <w:r>
              <w:t xml:space="preserve"> и передавать в собственной художественной деятельности единые черты в архитектуре, одежде, предметах быта нескольких наиболее ярких культур. </w:t>
            </w:r>
            <w:r>
              <w:rPr>
                <w:b/>
              </w:rPr>
              <w:t>Осознават</w:t>
            </w:r>
            <w:r>
              <w:t xml:space="preserve">ь героизм и нравственную красоту подвига защитников Отечества. </w:t>
            </w:r>
            <w:r>
              <w:rPr>
                <w:b/>
              </w:rPr>
              <w:t>Понимать</w:t>
            </w:r>
            <w:r>
              <w:t xml:space="preserve"> собственную ответственность за свою Родину, </w:t>
            </w:r>
            <w:r>
              <w:rPr>
                <w:b/>
              </w:rPr>
              <w:t>принимать</w:t>
            </w:r>
            <w:r>
              <w:t xml:space="preserve"> посильное участие в сохранении памят</w:t>
            </w:r>
            <w:proofErr w:type="gramStart"/>
            <w:r>
              <w:t>и о её</w:t>
            </w:r>
            <w:proofErr w:type="gramEnd"/>
            <w:r>
              <w:t xml:space="preserve"> героях.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lastRenderedPageBreak/>
              <w:t>Декоративно – прикладное искусство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Понимать</w:t>
            </w:r>
            <w:r>
              <w:t xml:space="preserve"> важность гармонии постройки с окружающим ландшафтом. </w:t>
            </w:r>
            <w:r>
              <w:rPr>
                <w:b/>
              </w:rPr>
              <w:t>Создавать</w:t>
            </w:r>
            <w:r>
              <w:t xml:space="preserve"> графическими и живописными средствами композицию пейзажа с входящими в него постройками. </w:t>
            </w:r>
            <w:r>
              <w:rPr>
                <w:b/>
              </w:rPr>
              <w:t>Понимать</w:t>
            </w:r>
            <w:r>
              <w:t xml:space="preserve"> смысл знаков-образов народного искусства и знаково-символический язык декоративно-прикладного искусства.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>Разнообразие декоративных форм в природе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Обобщать</w:t>
            </w:r>
            <w:r>
              <w:t xml:space="preserve"> в рисунке природные формы, </w:t>
            </w:r>
            <w:r>
              <w:rPr>
                <w:b/>
              </w:rPr>
              <w:t xml:space="preserve">выявлять </w:t>
            </w:r>
            <w:r>
              <w:t xml:space="preserve">существенные признаки для создания декоративного образа. </w:t>
            </w:r>
          </w:p>
          <w:p w:rsidR="00461BCB" w:rsidRDefault="00461BCB">
            <w:r>
              <w:rPr>
                <w:b/>
              </w:rPr>
              <w:t>Использовать</w:t>
            </w:r>
            <w:r>
              <w:t xml:space="preserve"> стилизацию форм для создания орнамента.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>Ознакомление с произведениями народных промыслов России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Различать</w:t>
            </w:r>
            <w:r>
              <w:t xml:space="preserve"> произведения ведущих народных художественных промыслов в России и </w:t>
            </w:r>
            <w:r>
              <w:rPr>
                <w:b/>
              </w:rPr>
              <w:t xml:space="preserve">называть </w:t>
            </w:r>
            <w:r>
              <w:t xml:space="preserve">известные центры художественных ремёсел России. </w:t>
            </w:r>
            <w:r>
              <w:rPr>
                <w:b/>
              </w:rPr>
              <w:t>Изготавливать</w:t>
            </w:r>
            <w:r>
              <w:t xml:space="preserve"> эскизы и модели игрушек, посуды по мотивам современных народных промыслов, передавать специфику стилистики произведений народных художественных промыслов в России (с учётом местных условий). </w:t>
            </w:r>
            <w:r>
              <w:rPr>
                <w:b/>
              </w:rPr>
              <w:t>Изображать</w:t>
            </w:r>
            <w:r>
              <w:t xml:space="preserve"> многофигурные сцены. </w:t>
            </w:r>
            <w:r>
              <w:rPr>
                <w:b/>
              </w:rPr>
              <w:t>Откликаться эмоционально</w:t>
            </w:r>
            <w:r>
              <w:t xml:space="preserve"> на красоту народных праздников, сцен быта и труда народа, отражённых в произведениях изобразительного искусства, и </w:t>
            </w:r>
            <w:r>
              <w:rPr>
                <w:b/>
              </w:rPr>
              <w:t>выражать</w:t>
            </w:r>
            <w:r>
              <w:t xml:space="preserve"> своё отношение к ним в собственной художественно-творческой деятельности. </w:t>
            </w:r>
          </w:p>
        </w:tc>
      </w:tr>
      <w:tr w:rsidR="00461BCB" w:rsidTr="00461BC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t>Представление о богатстве и разнообразии художественной культуры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CB" w:rsidRDefault="00461BCB">
            <w:r>
              <w:rPr>
                <w:b/>
              </w:rPr>
              <w:t>Осознавать</w:t>
            </w:r>
            <w:r>
              <w:t xml:space="preserve">, что архитектура и декоративно-прикладное искусство во все времена украшали повседневную жизнь человека. Выражать своё отношение к произведению изобразительного искусства в высказываниях, рассказе, небольшом сочинении. </w:t>
            </w:r>
            <w:r>
              <w:rPr>
                <w:b/>
              </w:rPr>
              <w:t>Участвовать</w:t>
            </w:r>
            <w:r>
              <w:t xml:space="preserve"> в обсуждении содержания и выразительных сре</w:t>
            </w:r>
            <w:proofErr w:type="gramStart"/>
            <w:r>
              <w:t>дств пр</w:t>
            </w:r>
            <w:proofErr w:type="gramEnd"/>
            <w:r>
              <w:t xml:space="preserve">оизведений изобразительного искусства. </w:t>
            </w:r>
            <w:r>
              <w:rPr>
                <w:b/>
              </w:rPr>
              <w:t>Воспринимать</w:t>
            </w:r>
            <w:r>
              <w:t xml:space="preserve"> и эмоционально </w:t>
            </w:r>
            <w:r>
              <w:rPr>
                <w:b/>
              </w:rPr>
              <w:t>оценивать</w:t>
            </w:r>
            <w:r>
              <w:t xml:space="preserve"> шедевры русского и мирового искусства.</w:t>
            </w:r>
          </w:p>
          <w:p w:rsidR="00461BCB" w:rsidRDefault="00461BCB">
            <w:r>
              <w:rPr>
                <w:b/>
              </w:rPr>
              <w:t>Группировать</w:t>
            </w:r>
            <w:r>
              <w:t xml:space="preserve"> произведения изобразительных искусств по видам и жанрам. </w:t>
            </w:r>
            <w:r>
              <w:rPr>
                <w:b/>
              </w:rPr>
              <w:t>Группировать  и соотносить</w:t>
            </w:r>
            <w:r>
              <w:t xml:space="preserve"> произведения разного искусства по характеру, эмоциональному состоянию.  </w:t>
            </w:r>
            <w:r>
              <w:rPr>
                <w:b/>
              </w:rPr>
              <w:t>Называть</w:t>
            </w:r>
            <w:r>
              <w:t xml:space="preserve"> ведущие художественные музеи России и художественные музеи своего региона.</w:t>
            </w:r>
          </w:p>
        </w:tc>
      </w:tr>
    </w:tbl>
    <w:p w:rsidR="00461BCB" w:rsidRDefault="00461BCB" w:rsidP="00461BCB">
      <w:pPr>
        <w:jc w:val="both"/>
        <w:rPr>
          <w:color w:val="000000"/>
          <w:lang w:eastAsia="en-US" w:bidi="en-US"/>
        </w:rPr>
      </w:pPr>
    </w:p>
    <w:p w:rsidR="00461BCB" w:rsidRDefault="00461BCB" w:rsidP="00461BCB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461BCB" w:rsidRDefault="00461BCB" w:rsidP="009A7116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461BCB" w:rsidRDefault="00461BCB" w:rsidP="00461BCB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461BCB" w:rsidRDefault="00461BCB" w:rsidP="00461BCB">
      <w:pPr>
        <w:pStyle w:val="a3"/>
        <w:jc w:val="center"/>
        <w:rPr>
          <w:b/>
          <w:bCs/>
          <w:color w:val="000000"/>
          <w:sz w:val="24"/>
        </w:rPr>
      </w:pPr>
    </w:p>
    <w:p w:rsidR="009A7116" w:rsidRDefault="009A7116" w:rsidP="00461BCB">
      <w:pPr>
        <w:pStyle w:val="a3"/>
        <w:jc w:val="center"/>
        <w:rPr>
          <w:b/>
          <w:bCs/>
          <w:color w:val="000000"/>
          <w:sz w:val="24"/>
        </w:rPr>
      </w:pPr>
    </w:p>
    <w:p w:rsidR="009A7116" w:rsidRDefault="009A7116" w:rsidP="00461BCB">
      <w:pPr>
        <w:pStyle w:val="a3"/>
        <w:jc w:val="center"/>
        <w:rPr>
          <w:b/>
          <w:bCs/>
          <w:color w:val="000000"/>
          <w:sz w:val="24"/>
        </w:rPr>
      </w:pPr>
    </w:p>
    <w:p w:rsidR="009A7116" w:rsidRDefault="009A7116" w:rsidP="00461BCB">
      <w:pPr>
        <w:pStyle w:val="a3"/>
        <w:jc w:val="center"/>
        <w:rPr>
          <w:b/>
          <w:bCs/>
          <w:color w:val="000000"/>
          <w:sz w:val="24"/>
        </w:rPr>
      </w:pPr>
    </w:p>
    <w:p w:rsidR="009A7116" w:rsidRDefault="009A7116" w:rsidP="00461BCB">
      <w:pPr>
        <w:pStyle w:val="a3"/>
        <w:jc w:val="center"/>
        <w:rPr>
          <w:b/>
          <w:bCs/>
          <w:color w:val="000000"/>
          <w:sz w:val="24"/>
        </w:rPr>
      </w:pPr>
    </w:p>
    <w:p w:rsidR="009A7116" w:rsidRDefault="009A7116" w:rsidP="00461BCB">
      <w:pPr>
        <w:pStyle w:val="a3"/>
        <w:jc w:val="center"/>
        <w:rPr>
          <w:b/>
          <w:bCs/>
          <w:color w:val="000000"/>
          <w:sz w:val="24"/>
        </w:rPr>
      </w:pPr>
    </w:p>
    <w:p w:rsidR="009A7116" w:rsidRDefault="009A7116" w:rsidP="00461BCB">
      <w:pPr>
        <w:pStyle w:val="a3"/>
        <w:jc w:val="center"/>
        <w:rPr>
          <w:b/>
          <w:bCs/>
          <w:color w:val="000000"/>
          <w:sz w:val="24"/>
        </w:rPr>
      </w:pPr>
    </w:p>
    <w:p w:rsidR="00461BCB" w:rsidRDefault="00461BCB" w:rsidP="00461BCB">
      <w:pPr>
        <w:pStyle w:val="a3"/>
        <w:jc w:val="center"/>
        <w:rPr>
          <w:b/>
          <w:bCs/>
          <w:color w:val="000000"/>
          <w:sz w:val="24"/>
        </w:rPr>
      </w:pPr>
    </w:p>
    <w:sectPr w:rsidR="00461BCB" w:rsidSect="00461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1BCB"/>
    <w:rsid w:val="00023CA9"/>
    <w:rsid w:val="00053E2A"/>
    <w:rsid w:val="00155597"/>
    <w:rsid w:val="00174164"/>
    <w:rsid w:val="00175DF3"/>
    <w:rsid w:val="00294488"/>
    <w:rsid w:val="00393471"/>
    <w:rsid w:val="00461BCB"/>
    <w:rsid w:val="00553DBB"/>
    <w:rsid w:val="007A26B4"/>
    <w:rsid w:val="007B6212"/>
    <w:rsid w:val="00814834"/>
    <w:rsid w:val="00955AEA"/>
    <w:rsid w:val="009A7116"/>
    <w:rsid w:val="00A86292"/>
    <w:rsid w:val="00AE7950"/>
    <w:rsid w:val="00B42CD7"/>
    <w:rsid w:val="00B44033"/>
    <w:rsid w:val="00D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461BCB"/>
    <w:pPr>
      <w:spacing w:line="360" w:lineRule="auto"/>
      <w:ind w:firstLine="454"/>
      <w:jc w:val="both"/>
    </w:pPr>
    <w:rPr>
      <w:sz w:val="28"/>
    </w:rPr>
  </w:style>
  <w:style w:type="character" w:customStyle="1" w:styleId="FontStyle19">
    <w:name w:val="Font Style19"/>
    <w:rsid w:val="00461BCB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461BCB"/>
  </w:style>
  <w:style w:type="paragraph" w:styleId="a4">
    <w:name w:val="No Spacing"/>
    <w:aliases w:val="основа"/>
    <w:uiPriority w:val="1"/>
    <w:qFormat/>
    <w:rsid w:val="00023CA9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7B3A0-CA8F-4CDB-83C6-351713B1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2017-11-19T09:37:00Z</dcterms:created>
  <dcterms:modified xsi:type="dcterms:W3CDTF">2018-01-17T14:29:00Z</dcterms:modified>
</cp:coreProperties>
</file>