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34" w:rsidRPr="00C019B5" w:rsidRDefault="00877634" w:rsidP="0087763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Пояснительная записка</w:t>
      </w:r>
      <w:r w:rsidRPr="00C019B5">
        <w:rPr>
          <w:rFonts w:ascii="Times New Roman" w:eastAsia="Times New Roman" w:hAnsi="Times New Roman" w:cs="Times New Roman"/>
          <w:sz w:val="24"/>
          <w:szCs w:val="24"/>
          <w:lang w:eastAsia="ru-RU"/>
        </w:rPr>
        <w:t> </w:t>
      </w:r>
    </w:p>
    <w:p w:rsidR="00ED7AC2" w:rsidRPr="00C019B5" w:rsidRDefault="00ED7AC2" w:rsidP="008E6D84">
      <w:pPr>
        <w:pStyle w:val="3"/>
        <w:rPr>
          <w:rFonts w:ascii="Times New Roman" w:hAnsi="Times New Roman" w:cs="Times New Roman"/>
          <w:sz w:val="24"/>
          <w:szCs w:val="24"/>
        </w:rPr>
      </w:pPr>
      <w:r w:rsidRPr="008E6D84">
        <w:rPr>
          <w:rFonts w:ascii="Times New Roman" w:hAnsi="Times New Roman" w:cs="Times New Roman"/>
          <w:color w:val="auto"/>
          <w:sz w:val="24"/>
          <w:szCs w:val="24"/>
        </w:rPr>
        <w:t xml:space="preserve">          </w:t>
      </w:r>
      <w:r w:rsidR="005501D4" w:rsidRPr="008E6D84">
        <w:rPr>
          <w:rFonts w:ascii="Times New Roman" w:hAnsi="Times New Roman" w:cs="Times New Roman"/>
          <w:color w:val="auto"/>
          <w:sz w:val="24"/>
          <w:szCs w:val="24"/>
        </w:rPr>
        <w:t xml:space="preserve">                                                      </w:t>
      </w:r>
      <w:r w:rsidRPr="008E6D84">
        <w:rPr>
          <w:rFonts w:ascii="Times New Roman" w:hAnsi="Times New Roman" w:cs="Times New Roman"/>
          <w:color w:val="auto"/>
          <w:sz w:val="24"/>
          <w:szCs w:val="24"/>
        </w:rPr>
        <w:t xml:space="preserve">   Описание места учебного предмета в учебном плане.</w:t>
      </w:r>
    </w:p>
    <w:p w:rsidR="00ED7AC2" w:rsidRPr="00C019B5" w:rsidRDefault="00ED7AC2" w:rsidP="00ED7AC2">
      <w:pPr>
        <w:pStyle w:val="a6"/>
        <w:jc w:val="both"/>
        <w:rPr>
          <w:rFonts w:ascii="Times New Roman" w:hAnsi="Times New Roman"/>
          <w:sz w:val="24"/>
          <w:szCs w:val="24"/>
          <w:lang w:val="ru-RU"/>
        </w:rPr>
      </w:pPr>
      <w:r w:rsidRPr="00C019B5">
        <w:rPr>
          <w:rFonts w:ascii="Times New Roman" w:hAnsi="Times New Roman"/>
          <w:sz w:val="24"/>
          <w:szCs w:val="24"/>
          <w:lang w:val="ru-RU"/>
        </w:rPr>
        <w:t>В соответствии с учебным планом и календарным учебным графиком на 201</w:t>
      </w:r>
      <w:r w:rsidR="007639E6">
        <w:rPr>
          <w:rFonts w:ascii="Times New Roman" w:hAnsi="Times New Roman"/>
          <w:sz w:val="24"/>
          <w:szCs w:val="24"/>
          <w:lang w:val="ru-RU"/>
        </w:rPr>
        <w:t>8-2019</w:t>
      </w:r>
      <w:r w:rsidRPr="00C019B5">
        <w:rPr>
          <w:rFonts w:ascii="Times New Roman" w:hAnsi="Times New Roman"/>
          <w:sz w:val="24"/>
          <w:szCs w:val="24"/>
          <w:lang w:val="ru-RU"/>
        </w:rPr>
        <w:t xml:space="preserve"> учебный год рабочая программа рассчитана:</w:t>
      </w:r>
    </w:p>
    <w:p w:rsidR="00ED7AC2" w:rsidRPr="00C019B5" w:rsidRDefault="00ED7AC2" w:rsidP="0016407E">
      <w:pPr>
        <w:contextualSpacing/>
        <w:rPr>
          <w:rFonts w:ascii="Times New Roman" w:hAnsi="Times New Roman"/>
          <w:sz w:val="24"/>
          <w:szCs w:val="24"/>
        </w:rPr>
      </w:pPr>
      <w:r w:rsidRPr="00C019B5">
        <w:rPr>
          <w:rFonts w:ascii="Times New Roman" w:hAnsi="Times New Roman" w:cs="Times New Roman"/>
          <w:sz w:val="24"/>
          <w:szCs w:val="24"/>
        </w:rPr>
        <w:t xml:space="preserve">на __34____ часов в год.  (____1_ часа </w:t>
      </w:r>
      <w:r w:rsidR="0016407E">
        <w:rPr>
          <w:rFonts w:ascii="Times New Roman" w:hAnsi="Times New Roman" w:cs="Times New Roman"/>
          <w:sz w:val="24"/>
          <w:szCs w:val="24"/>
        </w:rPr>
        <w:t xml:space="preserve">в неделю, ___34часа) </w:t>
      </w:r>
      <w:r w:rsidR="0016407E">
        <w:rPr>
          <w:rFonts w:ascii="Times New Roman" w:hAnsi="Times New Roman"/>
          <w:sz w:val="24"/>
          <w:szCs w:val="24"/>
        </w:rPr>
        <w:t>п</w:t>
      </w:r>
      <w:r w:rsidRPr="00C019B5">
        <w:rPr>
          <w:rFonts w:ascii="Times New Roman" w:hAnsi="Times New Roman"/>
          <w:sz w:val="24"/>
          <w:szCs w:val="24"/>
        </w:rPr>
        <w:t>о к</w:t>
      </w:r>
      <w:r w:rsidR="006C3641">
        <w:rPr>
          <w:rFonts w:ascii="Times New Roman" w:hAnsi="Times New Roman"/>
          <w:sz w:val="24"/>
          <w:szCs w:val="24"/>
        </w:rPr>
        <w:t>алендарному учебному графику- 31</w:t>
      </w:r>
      <w:r w:rsidR="0033661C">
        <w:rPr>
          <w:rFonts w:ascii="Times New Roman" w:hAnsi="Times New Roman"/>
          <w:sz w:val="24"/>
          <w:szCs w:val="24"/>
        </w:rPr>
        <w:t xml:space="preserve"> ч (</w:t>
      </w:r>
      <w:r w:rsidR="006C3641">
        <w:rPr>
          <w:rFonts w:ascii="Times New Roman" w:hAnsi="Times New Roman"/>
          <w:sz w:val="24"/>
          <w:szCs w:val="24"/>
        </w:rPr>
        <w:t>1день</w:t>
      </w:r>
      <w:r w:rsidRPr="00C019B5">
        <w:rPr>
          <w:rFonts w:ascii="Times New Roman" w:hAnsi="Times New Roman"/>
          <w:sz w:val="24"/>
          <w:szCs w:val="24"/>
        </w:rPr>
        <w:t xml:space="preserve"> - </w:t>
      </w:r>
      <w:r w:rsidR="006C3641">
        <w:rPr>
          <w:rFonts w:ascii="Times New Roman" w:hAnsi="Times New Roman"/>
          <w:sz w:val="24"/>
          <w:szCs w:val="24"/>
        </w:rPr>
        <w:t>праздничный</w:t>
      </w:r>
      <w:r w:rsidRPr="00C019B5">
        <w:rPr>
          <w:rFonts w:ascii="Times New Roman" w:hAnsi="Times New Roman"/>
          <w:sz w:val="24"/>
          <w:szCs w:val="24"/>
        </w:rPr>
        <w:t>), материал будет пройден за счет уплотнения «Повторения за год».)</w:t>
      </w:r>
    </w:p>
    <w:p w:rsidR="00ED7AC2" w:rsidRPr="00C019B5" w:rsidRDefault="00ED7AC2" w:rsidP="00ED7AC2">
      <w:pPr>
        <w:pStyle w:val="a6"/>
        <w:rPr>
          <w:rFonts w:ascii="Times New Roman" w:hAnsi="Times New Roman"/>
          <w:sz w:val="24"/>
          <w:szCs w:val="24"/>
          <w:lang w:val="ru-RU"/>
        </w:rPr>
      </w:pPr>
    </w:p>
    <w:p w:rsidR="00BC28A2" w:rsidRPr="00C019B5" w:rsidRDefault="00BC28A2" w:rsidP="00BC28A2">
      <w:pPr>
        <w:ind w:left="720"/>
        <w:rPr>
          <w:rFonts w:ascii="Times New Roman" w:hAnsi="Times New Roman" w:cs="Times New Roman"/>
          <w:b/>
          <w:sz w:val="24"/>
          <w:szCs w:val="24"/>
        </w:rPr>
      </w:pPr>
      <w:proofErr w:type="spellStart"/>
      <w:r w:rsidRPr="00C019B5">
        <w:rPr>
          <w:rFonts w:ascii="Times New Roman" w:hAnsi="Times New Roman" w:cs="Times New Roman"/>
          <w:b/>
          <w:sz w:val="24"/>
          <w:szCs w:val="24"/>
        </w:rPr>
        <w:t>Общеучебные</w:t>
      </w:r>
      <w:proofErr w:type="spellEnd"/>
      <w:r w:rsidRPr="00C019B5">
        <w:rPr>
          <w:rFonts w:ascii="Times New Roman" w:hAnsi="Times New Roman" w:cs="Times New Roman"/>
          <w:b/>
          <w:sz w:val="24"/>
          <w:szCs w:val="24"/>
        </w:rPr>
        <w:t xml:space="preserve"> умения, навыки и способы деятельности</w:t>
      </w:r>
    </w:p>
    <w:p w:rsidR="00BC28A2" w:rsidRPr="00C019B5" w:rsidRDefault="00BC28A2" w:rsidP="00BC28A2">
      <w:pPr>
        <w:ind w:left="720"/>
        <w:rPr>
          <w:rFonts w:ascii="Times New Roman" w:hAnsi="Times New Roman" w:cs="Times New Roman"/>
          <w:sz w:val="24"/>
          <w:szCs w:val="24"/>
        </w:rPr>
      </w:pPr>
      <w:r w:rsidRPr="00C019B5">
        <w:rPr>
          <w:rFonts w:ascii="Times New Roman" w:hAnsi="Times New Roman" w:cs="Times New Roman"/>
          <w:sz w:val="24"/>
          <w:szCs w:val="24"/>
        </w:rPr>
        <w:t xml:space="preserve">Программа предусматривает формирование у учащихся </w:t>
      </w:r>
      <w:proofErr w:type="spellStart"/>
      <w:r w:rsidRPr="00C019B5">
        <w:rPr>
          <w:rFonts w:ascii="Times New Roman" w:hAnsi="Times New Roman" w:cs="Times New Roman"/>
          <w:sz w:val="24"/>
          <w:szCs w:val="24"/>
        </w:rPr>
        <w:t>общеучебных</w:t>
      </w:r>
      <w:proofErr w:type="spellEnd"/>
      <w:r w:rsidRPr="00C019B5">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BC28A2" w:rsidRPr="00C019B5" w:rsidRDefault="00BC28A2" w:rsidP="00BC28A2">
      <w:pPr>
        <w:ind w:left="720"/>
        <w:rPr>
          <w:rFonts w:ascii="Times New Roman" w:hAnsi="Times New Roman" w:cs="Times New Roman"/>
          <w:sz w:val="24"/>
          <w:szCs w:val="24"/>
        </w:rPr>
      </w:pPr>
      <w:proofErr w:type="gramStart"/>
      <w:r w:rsidRPr="00C019B5">
        <w:rPr>
          <w:rFonts w:ascii="Times New Roman" w:hAnsi="Times New Roman" w:cs="Times New Roman"/>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C019B5">
        <w:rPr>
          <w:rFonts w:ascii="Times New Roman" w:hAnsi="Times New Roman" w:cs="Times New Roman"/>
          <w:sz w:val="24"/>
          <w:szCs w:val="24"/>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BC28A2" w:rsidRPr="00C019B5" w:rsidRDefault="00BC28A2" w:rsidP="008E6D84">
      <w:pPr>
        <w:ind w:left="720"/>
        <w:rPr>
          <w:rFonts w:ascii="Times New Roman" w:hAnsi="Times New Roman" w:cs="Times New Roman"/>
          <w:sz w:val="24"/>
          <w:szCs w:val="24"/>
        </w:rPr>
      </w:pPr>
      <w:r w:rsidRPr="00C019B5">
        <w:rPr>
          <w:rFonts w:ascii="Times New Roman" w:hAnsi="Times New Roman" w:cs="Times New Roman"/>
          <w:sz w:val="24"/>
          <w:szCs w:val="24"/>
        </w:rPr>
        <w:t xml:space="preserve">С учетом специфики целей и содержания </w:t>
      </w:r>
      <w:proofErr w:type="spellStart"/>
      <w:r w:rsidRPr="00C019B5">
        <w:rPr>
          <w:rFonts w:ascii="Times New Roman" w:hAnsi="Times New Roman" w:cs="Times New Roman"/>
          <w:sz w:val="24"/>
          <w:szCs w:val="24"/>
        </w:rPr>
        <w:t>предвузовской</w:t>
      </w:r>
      <w:proofErr w:type="spellEnd"/>
      <w:r w:rsidRPr="00C019B5">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w:t>
      </w:r>
      <w:r w:rsidRPr="00C019B5">
        <w:rPr>
          <w:rFonts w:ascii="Times New Roman" w:hAnsi="Times New Roman" w:cs="Times New Roman"/>
          <w:sz w:val="24"/>
          <w:szCs w:val="24"/>
        </w:rPr>
        <w:lastRenderedPageBreak/>
        <w:t>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BC28A2" w:rsidRPr="00C019B5" w:rsidRDefault="00BC28A2" w:rsidP="00BC28A2">
      <w:pPr>
        <w:pStyle w:val="a7"/>
      </w:pPr>
      <w:r w:rsidRPr="00C019B5">
        <w:rPr>
          <w:rStyle w:val="a8"/>
          <w:rFonts w:eastAsiaTheme="majorEastAsia"/>
        </w:rPr>
        <w:t xml:space="preserve">                                               </w:t>
      </w:r>
      <w:r w:rsidR="005501D4">
        <w:rPr>
          <w:rStyle w:val="a8"/>
          <w:rFonts w:eastAsiaTheme="majorEastAsia"/>
        </w:rPr>
        <w:t xml:space="preserve">                                              </w:t>
      </w:r>
      <w:r w:rsidRPr="00C019B5">
        <w:rPr>
          <w:rStyle w:val="a8"/>
          <w:rFonts w:eastAsiaTheme="majorEastAsia"/>
        </w:rPr>
        <w:t xml:space="preserve">  Содержание программы:</w:t>
      </w:r>
    </w:p>
    <w:p w:rsidR="00BC28A2" w:rsidRPr="00C019B5" w:rsidRDefault="00BC28A2" w:rsidP="00BC28A2">
      <w:pPr>
        <w:pStyle w:val="a7"/>
      </w:pPr>
      <w:r w:rsidRPr="00C019B5">
        <w:rPr>
          <w:rStyle w:val="a9"/>
          <w:b/>
          <w:bCs/>
        </w:rPr>
        <w:t>Тема 1: Древнейшая и древняя история человечества.</w:t>
      </w:r>
    </w:p>
    <w:p w:rsidR="003C4452" w:rsidRPr="008E6D84" w:rsidRDefault="00BC28A2" w:rsidP="00BC28A2">
      <w:pPr>
        <w:shd w:val="clear" w:color="auto" w:fill="F9F8EF"/>
        <w:spacing w:before="90" w:after="90" w:line="360" w:lineRule="auto"/>
        <w:rPr>
          <w:rFonts w:ascii="Times New Roman" w:eastAsia="Times New Roman" w:hAnsi="Times New Roman" w:cs="Times New Roman"/>
          <w:b/>
          <w:sz w:val="24"/>
          <w:szCs w:val="24"/>
          <w:lang w:eastAsia="ru-RU"/>
        </w:rPr>
      </w:pPr>
      <w:r w:rsidRPr="008E6D84">
        <w:rPr>
          <w:rFonts w:ascii="Times New Roman" w:hAnsi="Times New Roman" w:cs="Times New Roman"/>
          <w:sz w:val="24"/>
          <w:szCs w:val="24"/>
        </w:rPr>
        <w:t>Начальные этапы становления человеческого общества. От человека умелого к человеку разумному. Природное и социальное в человеке и человеческом с</w:t>
      </w:r>
      <w:proofErr w:type="gramStart"/>
      <w:r w:rsidRPr="008E6D84">
        <w:rPr>
          <w:rFonts w:ascii="Times New Roman" w:hAnsi="Times New Roman" w:cs="Times New Roman"/>
          <w:sz w:val="24"/>
          <w:szCs w:val="24"/>
        </w:rPr>
        <w:t>о-</w:t>
      </w:r>
      <w:proofErr w:type="gramEnd"/>
      <w:r w:rsidRPr="008E6D84">
        <w:rPr>
          <w:rFonts w:ascii="Times New Roman" w:hAnsi="Times New Roman" w:cs="Times New Roman"/>
          <w:sz w:val="24"/>
          <w:szCs w:val="24"/>
        </w:rPr>
        <w:t xml:space="preserve"> обществе </w:t>
      </w:r>
      <w:proofErr w:type="spellStart"/>
      <w:r w:rsidRPr="008E6D84">
        <w:rPr>
          <w:rFonts w:ascii="Times New Roman" w:hAnsi="Times New Roman" w:cs="Times New Roman"/>
          <w:sz w:val="24"/>
          <w:szCs w:val="24"/>
        </w:rPr>
        <w:t>первобытно</w:t>
      </w:r>
      <w:r w:rsidR="003C4452" w:rsidRPr="008E6D84">
        <w:rPr>
          <w:rFonts w:ascii="Times New Roman" w:eastAsia="Times New Roman" w:hAnsi="Times New Roman" w:cs="Times New Roman"/>
          <w:b/>
          <w:sz w:val="24"/>
          <w:szCs w:val="24"/>
          <w:lang w:eastAsia="ru-RU"/>
        </w:rPr>
        <w:t>ное</w:t>
      </w:r>
      <w:proofErr w:type="spellEnd"/>
      <w:r w:rsidR="003C4452" w:rsidRPr="008E6D84">
        <w:rPr>
          <w:rFonts w:ascii="Times New Roman" w:eastAsia="Times New Roman" w:hAnsi="Times New Roman" w:cs="Times New Roman"/>
          <w:b/>
          <w:sz w:val="24"/>
          <w:szCs w:val="24"/>
          <w:lang w:eastAsia="ru-RU"/>
        </w:rPr>
        <w:t xml:space="preserve"> содержание предмета</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Введение. Мир </w:t>
      </w:r>
      <w:proofErr w:type="gramStart"/>
      <w:r w:rsidRPr="008E6D84">
        <w:rPr>
          <w:rFonts w:ascii="Times New Roman" w:eastAsia="Times New Roman" w:hAnsi="Times New Roman" w:cs="Times New Roman"/>
          <w:sz w:val="24"/>
          <w:szCs w:val="24"/>
          <w:lang w:eastAsia="ru-RU"/>
        </w:rPr>
        <w:t>в начале</w:t>
      </w:r>
      <w:proofErr w:type="gramEnd"/>
      <w:r w:rsidRPr="008E6D84">
        <w:rPr>
          <w:rFonts w:ascii="Times New Roman" w:eastAsia="Times New Roman" w:hAnsi="Times New Roman" w:cs="Times New Roman"/>
          <w:sz w:val="24"/>
          <w:szCs w:val="24"/>
          <w:lang w:eastAsia="ru-RU"/>
        </w:rPr>
        <w:t xml:space="preserve"> XX в. (1 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Становление индустриального общества. </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Новые явления в экономике, политике, идеологии. Возникновение промышленно-финансовых групп. Реформизм в деятельности правительств. Создание новых политических партий. Консерватизм и либерализм. Социал-демократия. Изменения в структуре общества. Урбанизация. Миграция населения. Основные характеристики индустриального строя. Научно-технический прогресс.</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Социальные движения в начале </w:t>
      </w:r>
      <w:proofErr w:type="spellStart"/>
      <w:r w:rsidRPr="008E6D84">
        <w:rPr>
          <w:rFonts w:ascii="Times New Roman" w:eastAsia="Times New Roman" w:hAnsi="Times New Roman" w:cs="Times New Roman"/>
          <w:sz w:val="24"/>
          <w:szCs w:val="24"/>
          <w:lang w:eastAsia="ru-RU"/>
        </w:rPr>
        <w:t>XX</w:t>
      </w:r>
      <w:proofErr w:type="gramStart"/>
      <w:r w:rsidRPr="008E6D84">
        <w:rPr>
          <w:rFonts w:ascii="Times New Roman" w:eastAsia="Times New Roman" w:hAnsi="Times New Roman" w:cs="Times New Roman"/>
          <w:sz w:val="24"/>
          <w:szCs w:val="24"/>
          <w:lang w:eastAsia="ru-RU"/>
        </w:rPr>
        <w:t>в</w:t>
      </w:r>
      <w:proofErr w:type="spellEnd"/>
      <w:proofErr w:type="gramEnd"/>
      <w:r w:rsidRPr="008E6D84">
        <w:rPr>
          <w:rFonts w:ascii="Times New Roman" w:eastAsia="Times New Roman" w:hAnsi="Times New Roman" w:cs="Times New Roman"/>
          <w:sz w:val="24"/>
          <w:szCs w:val="24"/>
          <w:lang w:eastAsia="ru-RU"/>
        </w:rPr>
        <w:t>. Революционеры и реформисты.</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Международные отношения в 1900—1914 гг. Территориальный раздел мира. Две тенденции в международной жизни начала XX в. Противостояние двух коалиций: Тройственного союза и Антанты. Гонка вооружений. Международные конференции в Гааге. Возникновение пацифизма. Локальные войны и конфликты. Усиление международной напряженности. </w:t>
      </w:r>
      <w:r w:rsidRPr="008E6D84">
        <w:rPr>
          <w:rFonts w:ascii="Times New Roman" w:eastAsia="Times New Roman" w:hAnsi="Times New Roman" w:cs="Times New Roman"/>
          <w:sz w:val="24"/>
          <w:szCs w:val="24"/>
          <w:lang w:eastAsia="ru-RU"/>
        </w:rPr>
        <w:br/>
        <w:t xml:space="preserve"> Ведущие государства мира </w:t>
      </w:r>
      <w:proofErr w:type="gramStart"/>
      <w:r w:rsidRPr="008E6D84">
        <w:rPr>
          <w:rFonts w:ascii="Times New Roman" w:eastAsia="Times New Roman" w:hAnsi="Times New Roman" w:cs="Times New Roman"/>
          <w:sz w:val="24"/>
          <w:szCs w:val="24"/>
          <w:lang w:eastAsia="ru-RU"/>
        </w:rPr>
        <w:t>в начале</w:t>
      </w:r>
      <w:proofErr w:type="gramEnd"/>
      <w:r w:rsidRPr="008E6D84">
        <w:rPr>
          <w:rFonts w:ascii="Times New Roman" w:eastAsia="Times New Roman" w:hAnsi="Times New Roman" w:cs="Times New Roman"/>
          <w:sz w:val="24"/>
          <w:szCs w:val="24"/>
          <w:lang w:eastAsia="ru-RU"/>
        </w:rPr>
        <w:t xml:space="preserve"> XX в. (Великобритания, Германия, Франция, Соединенные Штаты Америки, Австро-Венгерская империя). Общие и специфические черты экономического и политического развития. Политический строй. Основные цели внешней политики</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Страны Азии, Африки и Латинской Америки на рубеже XIX—XX вв. Общая характеристика колониальных и зависимых стран (Япония, Китай, Индостан, Иран, Османская империя, страны Африки и Латинской Америки). Достижения модернизации экономики и общества. </w:t>
      </w:r>
      <w:r w:rsidRPr="008E6D84">
        <w:rPr>
          <w:rFonts w:ascii="Times New Roman" w:eastAsia="Times New Roman" w:hAnsi="Times New Roman" w:cs="Times New Roman"/>
          <w:sz w:val="24"/>
          <w:szCs w:val="24"/>
          <w:lang w:eastAsia="ru-RU"/>
        </w:rPr>
        <w:lastRenderedPageBreak/>
        <w:t>Характеристика политических режимов. Политика ведущих держав в Азии, Африке и Латинской Америке. Столкновение интересов ведущих держав. Системы колониального управления. Начало антиколониальной борьбы.</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w:t>
      </w:r>
      <w:proofErr w:type="gramStart"/>
      <w:r w:rsidRPr="008E6D84">
        <w:rPr>
          <w:rFonts w:ascii="Times New Roman" w:eastAsia="Times New Roman" w:hAnsi="Times New Roman" w:cs="Times New Roman"/>
          <w:sz w:val="24"/>
          <w:szCs w:val="24"/>
          <w:lang w:eastAsia="ru-RU"/>
        </w:rPr>
        <w:t xml:space="preserve">Основные понятия: промышленно-финансовые группы, тресты, картели, биржа, территориальный раздел мира, политические партии, реформизм, консерватизм, либерализм, социал-демократия, миграция населения, урбанизация, модернизация, индустриальное общество, Тройственный союз, Антанта, пацифизм, шовинизм, локальные войны, гонка вооружений.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РАЗДЕЛ I</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Мировые войны и революции. 1914—1945 гг.</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Исторические проблемы первой половины XX в. (13 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1</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Первая мировая война (2 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Военные действия на основных фронтах Первой мировой войны. Июльский кризис и начало войны. Характер войны и планы сторон. Основные события на фронтах в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Четверного союза. Подписание </w:t>
      </w:r>
      <w:proofErr w:type="spellStart"/>
      <w:r w:rsidRPr="008E6D84">
        <w:rPr>
          <w:rFonts w:ascii="Times New Roman" w:eastAsia="Times New Roman" w:hAnsi="Times New Roman" w:cs="Times New Roman"/>
          <w:sz w:val="24"/>
          <w:szCs w:val="24"/>
          <w:lang w:eastAsia="ru-RU"/>
        </w:rPr>
        <w:t>Компьенского</w:t>
      </w:r>
      <w:proofErr w:type="spellEnd"/>
      <w:r w:rsidRPr="008E6D84">
        <w:rPr>
          <w:rFonts w:ascii="Times New Roman" w:eastAsia="Times New Roman" w:hAnsi="Times New Roman" w:cs="Times New Roman"/>
          <w:sz w:val="24"/>
          <w:szCs w:val="24"/>
          <w:lang w:eastAsia="ru-RU"/>
        </w:rPr>
        <w:t xml:space="preserve"> перемирия. </w:t>
      </w:r>
      <w:r w:rsidRPr="008E6D84">
        <w:rPr>
          <w:rFonts w:ascii="Times New Roman" w:eastAsia="Times New Roman" w:hAnsi="Times New Roman" w:cs="Times New Roman"/>
          <w:sz w:val="24"/>
          <w:szCs w:val="24"/>
          <w:lang w:eastAsia="ru-RU"/>
        </w:rPr>
        <w:br/>
        <w:t xml:space="preserve">      Война и социально-экономическое развитие государств. Патриотический подъем начального периода. Перевод государственного управления и экономики на военные рельсы. Антивоенные и национально-демократические движения. Итоги Первой мировой войны.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тотальная война, молниеносная война (блицкриг), позиционная война, подводная война, оружие массового поражения, Четверной союз, политика «гражданского мира», военные кабинеты, государственное регулирование экономики, сепаратный мир.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2</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lastRenderedPageBreak/>
        <w:t>Образование национальных государств и послевоенная система договоров (2ч.)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Образование национальных государств в Европе. Крушение Российской, Германской, Австро-Венгерской и Османской империй. Ноябрьская революция и возникновение Веймарской республики в Германии. Особенности революционного и реформистского вариантов образования национальных государств. </w:t>
      </w:r>
      <w:r w:rsidRPr="008E6D84">
        <w:rPr>
          <w:rFonts w:ascii="Times New Roman" w:eastAsia="Times New Roman" w:hAnsi="Times New Roman" w:cs="Times New Roman"/>
          <w:sz w:val="24"/>
          <w:szCs w:val="24"/>
          <w:lang w:eastAsia="ru-RU"/>
        </w:rPr>
        <w:br/>
        <w:t xml:space="preserve">      Послевоенная система международных договоров. Требования стран-победительниц и противоречия между ними. Парижская (Версальская) мирная конференция, ее итоги и значение. Вашингтонская мирная конференция и ее решения. Особенности Версальско-Вашингтонской системы.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революционный и реформистский пути обретения национальной государственности, демократизация политической жизни, национализация, аграрная реформа, Коминтерн, Лига Наций, аннексия, контрибуция, демилитаризация, мандатная система, Версальско-Вашингтонская система международных отношений.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3</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Политическое и социально-экономическое развитие ведущих стран мира в 1920—1930-е </w:t>
      </w:r>
      <w:proofErr w:type="spellStart"/>
      <w:proofErr w:type="gramStart"/>
      <w:r w:rsidRPr="008E6D84">
        <w:rPr>
          <w:rFonts w:ascii="Times New Roman" w:eastAsia="Times New Roman" w:hAnsi="Times New Roman" w:cs="Times New Roman"/>
          <w:sz w:val="24"/>
          <w:szCs w:val="24"/>
          <w:lang w:eastAsia="ru-RU"/>
        </w:rPr>
        <w:t>гг</w:t>
      </w:r>
      <w:proofErr w:type="spellEnd"/>
      <w:proofErr w:type="gramEnd"/>
      <w:r w:rsidRPr="008E6D84">
        <w:rPr>
          <w:rFonts w:ascii="Times New Roman" w:eastAsia="Times New Roman" w:hAnsi="Times New Roman" w:cs="Times New Roman"/>
          <w:sz w:val="24"/>
          <w:szCs w:val="24"/>
          <w:lang w:eastAsia="ru-RU"/>
        </w:rPr>
        <w:t xml:space="preserve"> (4ч.)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Основные социально-экономические и политические процессы послевоенного развития. Особенности послевоенной ситуации в экономике и политике Великобритании, Франции, США, Германии, Италии. Демилитаризация экономики. Развитие новых отраслей. Хозяйственная специализация стран. Политические процессы и </w:t>
      </w:r>
      <w:proofErr w:type="spellStart"/>
      <w:r w:rsidRPr="008E6D84">
        <w:rPr>
          <w:rFonts w:ascii="Times New Roman" w:eastAsia="Times New Roman" w:hAnsi="Times New Roman" w:cs="Times New Roman"/>
          <w:sz w:val="24"/>
          <w:szCs w:val="24"/>
          <w:lang w:eastAsia="ru-RU"/>
        </w:rPr>
        <w:t>радикализация</w:t>
      </w:r>
      <w:proofErr w:type="spellEnd"/>
      <w:r w:rsidRPr="008E6D84">
        <w:rPr>
          <w:rFonts w:ascii="Times New Roman" w:eastAsia="Times New Roman" w:hAnsi="Times New Roman" w:cs="Times New Roman"/>
          <w:sz w:val="24"/>
          <w:szCs w:val="24"/>
          <w:lang w:eastAsia="ru-RU"/>
        </w:rPr>
        <w:t xml:space="preserve"> общественных сил. Правый и левый экстремизм. Центристские партии. Профсоюзное, молодежное и женское движения. Возникновение фашистской партии и переход к созданию корпоративного государства в Италии. Основные итоги развития индустриальных госуда</w:t>
      </w:r>
      <w:proofErr w:type="gramStart"/>
      <w:r w:rsidRPr="008E6D84">
        <w:rPr>
          <w:rFonts w:ascii="Times New Roman" w:eastAsia="Times New Roman" w:hAnsi="Times New Roman" w:cs="Times New Roman"/>
          <w:sz w:val="24"/>
          <w:szCs w:val="24"/>
          <w:lang w:eastAsia="ru-RU"/>
        </w:rPr>
        <w:t>рств к к</w:t>
      </w:r>
      <w:proofErr w:type="gramEnd"/>
      <w:r w:rsidRPr="008E6D84">
        <w:rPr>
          <w:rFonts w:ascii="Times New Roman" w:eastAsia="Times New Roman" w:hAnsi="Times New Roman" w:cs="Times New Roman"/>
          <w:sz w:val="24"/>
          <w:szCs w:val="24"/>
          <w:lang w:eastAsia="ru-RU"/>
        </w:rPr>
        <w:t xml:space="preserve">онцу 20-х гг. </w:t>
      </w:r>
      <w:r w:rsidRPr="008E6D84">
        <w:rPr>
          <w:rFonts w:ascii="Times New Roman" w:eastAsia="Times New Roman" w:hAnsi="Times New Roman" w:cs="Times New Roman"/>
          <w:sz w:val="24"/>
          <w:szCs w:val="24"/>
          <w:lang w:eastAsia="ru-RU"/>
        </w:rPr>
        <w:br/>
        <w:t>      Общие черты эволюции стран Восточной Европы. Хозяйственные трудности. Социально-политические противоречия. Установление авторитарных режимов. Внешняя политика.</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Общественно-политический выбор стран Европы и Северной Америки; установление тоталитарных, авторитарных и либеральных режимов. Причины и условия возникновения и развития тоталитарных, авторитарных и либеральных режимов. Характерные черты </w:t>
      </w:r>
      <w:r w:rsidRPr="008E6D84">
        <w:rPr>
          <w:rFonts w:ascii="Times New Roman" w:eastAsia="Times New Roman" w:hAnsi="Times New Roman" w:cs="Times New Roman"/>
          <w:sz w:val="24"/>
          <w:szCs w:val="24"/>
          <w:lang w:eastAsia="ru-RU"/>
        </w:rPr>
        <w:lastRenderedPageBreak/>
        <w:t xml:space="preserve">тоталитаризма, авторитаризма и либерализма. Кризис Веймарской республики и приход к власти нацистов. Создание тоталитарного нацистского государства. Реформы в хозяйственной области. Милитаризация промышленности. Преследование социал-демократов и коммунистов. Геноцид в отношении евреев. Программа внешнеполитической агрессии. «Новый курс» президента Ф. Д. Рузвельта в США. Усиление государственного регулирования хозяйства. Реформы в социально-экономической области. Сохранение изоляционизма во внешней политике. </w:t>
      </w:r>
      <w:r w:rsidRPr="008E6D84">
        <w:rPr>
          <w:rFonts w:ascii="Times New Roman" w:eastAsia="Times New Roman" w:hAnsi="Times New Roman" w:cs="Times New Roman"/>
          <w:sz w:val="24"/>
          <w:szCs w:val="24"/>
          <w:lang w:eastAsia="ru-RU"/>
        </w:rPr>
        <w:br/>
        <w:t>      Особенности развития государств Азии, Африки и Латинской Америки между мировыми войнами. Воздействие Первой мировой войны на страны Востока. Социально-экономическое и политическое развитие государств и регионов. Формирование предпосылок для национального освобождения. Методы борьбы против колонизаторов.</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Развитие естественных и гуманитарных наук, возникновение новых научных дисциплин в первой половине XX </w:t>
      </w:r>
      <w:proofErr w:type="gramStart"/>
      <w:r w:rsidRPr="008E6D84">
        <w:rPr>
          <w:rFonts w:ascii="Times New Roman" w:eastAsia="Times New Roman" w:hAnsi="Times New Roman" w:cs="Times New Roman"/>
          <w:sz w:val="24"/>
          <w:szCs w:val="24"/>
          <w:lang w:eastAsia="ru-RU"/>
        </w:rPr>
        <w:t>в</w:t>
      </w:r>
      <w:proofErr w:type="gramEnd"/>
      <w:r w:rsidRPr="008E6D84">
        <w:rPr>
          <w:rFonts w:ascii="Times New Roman" w:eastAsia="Times New Roman" w:hAnsi="Times New Roman" w:cs="Times New Roman"/>
          <w:sz w:val="24"/>
          <w:szCs w:val="24"/>
          <w:lang w:eastAsia="ru-RU"/>
        </w:rPr>
        <w:t>. Вклад российских ученых в мировую науку. Формирование новых художественных направлений и школ. Развитие реалистического искусства. Возникновение массовой культуры. Формирование новых художественных направлений и школ. Особенности развития духовной культуры в конце XX — начале XXI в. Новая роль религии. Изменения в быту. Свободное время и его использование. Развитие спортивного движения. Олимпийские игры.</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цикличность мирового хозяйства, биржевой крах, Великая депрессия, государственное регулирование экономики, тоталитаризм, авторитаризм, либеральный режим, Народный фронт, «новый курс», политика невмешательства.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4</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Международные отношения в 1920—1930-е </w:t>
      </w:r>
      <w:proofErr w:type="spellStart"/>
      <w:proofErr w:type="gramStart"/>
      <w:r w:rsidRPr="008E6D84">
        <w:rPr>
          <w:rFonts w:ascii="Times New Roman" w:eastAsia="Times New Roman" w:hAnsi="Times New Roman" w:cs="Times New Roman"/>
          <w:sz w:val="24"/>
          <w:szCs w:val="24"/>
          <w:lang w:eastAsia="ru-RU"/>
        </w:rPr>
        <w:t>гг</w:t>
      </w:r>
      <w:proofErr w:type="spellEnd"/>
      <w:proofErr w:type="gramEnd"/>
      <w:r w:rsidRPr="008E6D84">
        <w:rPr>
          <w:rFonts w:ascii="Times New Roman" w:eastAsia="Times New Roman" w:hAnsi="Times New Roman" w:cs="Times New Roman"/>
          <w:sz w:val="24"/>
          <w:szCs w:val="24"/>
          <w:lang w:eastAsia="ru-RU"/>
        </w:rPr>
        <w:t xml:space="preserve"> (1ч.)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Международные отношения в 20-е гг. XX в. Стабилизация Версальско-Вашингтонской системы. Противоречия нового мирового порядка. Пацифизм и проблема разоружения. Соглашения в Локарно. Пакт </w:t>
      </w:r>
      <w:proofErr w:type="spellStart"/>
      <w:r w:rsidRPr="008E6D84">
        <w:rPr>
          <w:rFonts w:ascii="Times New Roman" w:eastAsia="Times New Roman" w:hAnsi="Times New Roman" w:cs="Times New Roman"/>
          <w:sz w:val="24"/>
          <w:szCs w:val="24"/>
          <w:lang w:eastAsia="ru-RU"/>
        </w:rPr>
        <w:t>Бриана</w:t>
      </w:r>
      <w:proofErr w:type="spellEnd"/>
      <w:r w:rsidRPr="008E6D84">
        <w:rPr>
          <w:rFonts w:ascii="Times New Roman" w:eastAsia="Times New Roman" w:hAnsi="Times New Roman" w:cs="Times New Roman"/>
          <w:sz w:val="24"/>
          <w:szCs w:val="24"/>
          <w:lang w:eastAsia="ru-RU"/>
        </w:rPr>
        <w:t xml:space="preserve">—Келлога. Итоги эволюции международных отношений к началу 30-х гг. </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lastRenderedPageBreak/>
        <w:t xml:space="preserve">      Мировой экономический кризис 1929—1933 гг. Причины и начало кризиса. Влияние биржевого краха на экономику США. Проявление кризиса в хозяйствах других стран. Поиск возможных путей выхода из кризиса. Характер и последствия Великой депрессии. </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Международные отношения в 30-е гг. XX в. Кризис Версальско-Вашингтонской системы. Возникновение очагов новой мировой войны на Дальнем Востоке и в Европе. Территориальные захваты Германии и Японии. Деятельность Лиги Наций после вступления в нее СССР. Провал попыток ограничить гонку вооружений. Политика «коллективной безопасности» в Европе. Военно-политические кризисы второй половины 30-х гг. Мюнхенское соглашение. Секретные переговоры в Москве. Заключение советско-германского пакта о ненападении. </w:t>
      </w:r>
      <w:r w:rsidRPr="008E6D84">
        <w:rPr>
          <w:rFonts w:ascii="Times New Roman" w:eastAsia="Times New Roman" w:hAnsi="Times New Roman" w:cs="Times New Roman"/>
          <w:sz w:val="24"/>
          <w:szCs w:val="24"/>
          <w:lang w:eastAsia="ru-RU"/>
        </w:rPr>
        <w:br/>
        <w:t>      Основные понятия: очаги новой мировой войны, коллективная безопасность, военно-политические блоки, «ось» Берлин—Рим—Токио, Антикоминтерновский пакт, политика «умиротворения» агрессоров, Мюнхенское соглашение, пакт Молотова—Риббентропа,</w:t>
      </w:r>
      <w:proofErr w:type="gramStart"/>
      <w:r w:rsidRPr="008E6D84">
        <w:rPr>
          <w:rFonts w:ascii="Times New Roman" w:eastAsia="Times New Roman" w:hAnsi="Times New Roman" w:cs="Times New Roman"/>
          <w:sz w:val="24"/>
          <w:szCs w:val="24"/>
          <w:lang w:eastAsia="ru-RU"/>
        </w:rPr>
        <w:t xml:space="preserve"> ,</w:t>
      </w:r>
      <w:proofErr w:type="gramEnd"/>
      <w:r w:rsidRPr="008E6D84">
        <w:rPr>
          <w:rFonts w:ascii="Times New Roman" w:eastAsia="Times New Roman" w:hAnsi="Times New Roman" w:cs="Times New Roman"/>
          <w:sz w:val="24"/>
          <w:szCs w:val="24"/>
          <w:lang w:eastAsia="ru-RU"/>
        </w:rPr>
        <w:t xml:space="preserve"> «эра пацифизма», разоружение, репарации, международный арбитраж, русский вопрос.  </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5</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Вторая мировая война (3ч.)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Причины войны и планы участников. Масштабы и характер войны. Интересы государств-участниц. Нападение Германии на Польшу. Политика СССР. «Странная война». Разгром Франции. Война с Англией. «Новый порядок» на оккупированных территориях. </w:t>
      </w:r>
      <w:r w:rsidRPr="008E6D84">
        <w:rPr>
          <w:rFonts w:ascii="Times New Roman" w:eastAsia="Times New Roman" w:hAnsi="Times New Roman" w:cs="Times New Roman"/>
          <w:sz w:val="24"/>
          <w:szCs w:val="24"/>
          <w:lang w:eastAsia="ru-RU"/>
        </w:rPr>
        <w:br/>
        <w:t xml:space="preserve">      Этапы боевых действий на фронтах. Нападение Германии на СССР. Наступление Японии на Тихом океане и в Восточной Азии. Перелом в ходе Второй мировой войны. Второй фронт в Европе. Разгром Германии. Капитуляция Японии — завершение Второй мировой войны. Повседневная жизнь населения в годы войны. Движение Сопротивления на оккупированных территориях. </w:t>
      </w:r>
      <w:r w:rsidRPr="008E6D84">
        <w:rPr>
          <w:rFonts w:ascii="Times New Roman" w:eastAsia="Times New Roman" w:hAnsi="Times New Roman" w:cs="Times New Roman"/>
          <w:sz w:val="24"/>
          <w:szCs w:val="24"/>
          <w:lang w:eastAsia="ru-RU"/>
        </w:rPr>
        <w:br/>
        <w:t xml:space="preserve">      Дипломатия в 1939—1945 гг. Итоги Второй мировой войны. Складывание противостоящих союзов. Международные конференции стран антигитлеровской коалиции. Дипломатия Германии, Италии и Японии в годы войны.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вермахт, «новый порядок», «странная война», план «Барбаросса», второй фронт, движение Сопротивления, безоговорочная капитуляция, коренной перелом, стратегическая инициатива, антигитлеровская (антифашистская) коалиция, «большая тройка», ленд-лиз, Объединенные Нации.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lastRenderedPageBreak/>
        <w:t>Повторительно-обобщающий урок по РАЗДЕЛ I  (1ч.)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«Мировые войны и революции. 1914—1945 гг. Исторические проблемы первой половины XX в.»</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РАЗДЕЛ II</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Мир во второй половине XX в.</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Исторические проблемы второй половины XX в (8ч.)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6</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Международные отношения во второй половине XX в (2ч.)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Послевоенное мирное урегулирование. Начало «холодной войны». Интересы СССР, США, Великобритании и Франции в Европе и мире после войны. Изменения международного положения и внутриполитическая ситуация в странах Центральной и Восточной Европы после освобождения. Основные черты международного развития. Германский вопрос. Мирные договоры с бывшими союзниками Германии. Доктрина Трумэна и план Маршалла. </w:t>
      </w:r>
      <w:r w:rsidRPr="008E6D84">
        <w:rPr>
          <w:rFonts w:ascii="Times New Roman" w:eastAsia="Times New Roman" w:hAnsi="Times New Roman" w:cs="Times New Roman"/>
          <w:sz w:val="24"/>
          <w:szCs w:val="24"/>
          <w:lang w:eastAsia="ru-RU"/>
        </w:rPr>
        <w:br/>
        <w:t xml:space="preserve">      Первые конфликты и кризисы «холодной войны». Гражданская война в Китае. Кризис и военный конфликт на Корейском полуострове. Создание НАТО и Организации Варшавского договора. </w:t>
      </w:r>
      <w:r w:rsidRPr="008E6D84">
        <w:rPr>
          <w:rFonts w:ascii="Times New Roman" w:eastAsia="Times New Roman" w:hAnsi="Times New Roman" w:cs="Times New Roman"/>
          <w:sz w:val="24"/>
          <w:szCs w:val="24"/>
          <w:lang w:eastAsia="ru-RU"/>
        </w:rPr>
        <w:br/>
        <w:t xml:space="preserve">      Международные отношения на различных этапах «холодной войны» и после ее окончания (50—90-е  гг.) Первый этап «холодной войны (1946—1969), его основные характерные черты и события. Второй этап (начало 70-х гг. — 1977 г.) и его основное содержание. Третий этап «холодной войны» (конец 70-х — конец 80-х гг.) и его содержание. Окончание «холодной войны».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двухполюсный (биполярный) мир, доктрина Трумэна, «железный занавес», идейно-политическое противостояние, план Маршалла, политика сдерживания, «холодная война», военно-стратегический паритет, Движение неприсоединения, деколонизация, детант, Женевские совещания, Карибский кризис, перестройка, Хельсинкский акт.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lastRenderedPageBreak/>
        <w:t>Глава 7</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Страны Западной Европы и Северной Америки в конце 1940-х — 1990-хгг. (2ч.)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Общая характеристика социально-политического и экономического развития стран Запада во второй половине XX в. Первый этап (1946  г. — конец 50-х гг.) — масштабный процесс восстановления после Второй мировой войны и формирование послевоенной политической системы. Преодоление экономических последствий войны. Второй этап (конец 50-х — конец 60-х гг.) — повышение социальной защищенности, высокие доходы. Создание модели государства «всеобщего благоденствия». Основные тенденции экономического развития в 50—60-е гг. Третий этап (70-е гг.) — социально-экономический и политический кризис. Экономическая ситуация 70-х — начала 80-х гг. Формирование трех центров международных хозяйственных связей. Четвертый этап (80-е гг.) — проведение жесткой социальной и экономической политики. Экономическое развитие стран Запада в 80—90-е гг. Глобализация хозяйственных связей. Общественно-политическая ситуация 90-х гг. Влияние окончания «холодной войны» и прекращения существования СССР на политические и социальные процессы.</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Крупнейшие западные страны и Япония в конце 40-х — 90-е гг. XX в. Особенности социально-экономического и политического развития США, Великобритании, Франции, Италии, Германии, Японии.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военно-промышленный комплекс, глобализация хозяйственных связей, государственное регулирование, государство «всеобщего благоденствия», единая планетарная структура, интеграция, кейнсианство, монетаризм, наднациональные организации, постиндустриальное (информационное) общество, стагфляция, «экономическое чудо».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8</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Страны Восточной Европы с середины 1940-х до конца 1990-х </w:t>
      </w:r>
      <w:proofErr w:type="spellStart"/>
      <w:proofErr w:type="gramStart"/>
      <w:r w:rsidRPr="008E6D84">
        <w:rPr>
          <w:rFonts w:ascii="Times New Roman" w:eastAsia="Times New Roman" w:hAnsi="Times New Roman" w:cs="Times New Roman"/>
          <w:sz w:val="24"/>
          <w:szCs w:val="24"/>
          <w:lang w:eastAsia="ru-RU"/>
        </w:rPr>
        <w:t>гг</w:t>
      </w:r>
      <w:proofErr w:type="spellEnd"/>
      <w:proofErr w:type="gramEnd"/>
      <w:r w:rsidRPr="008E6D84">
        <w:rPr>
          <w:rFonts w:ascii="Times New Roman" w:eastAsia="Times New Roman" w:hAnsi="Times New Roman" w:cs="Times New Roman"/>
          <w:sz w:val="24"/>
          <w:szCs w:val="24"/>
          <w:lang w:eastAsia="ru-RU"/>
        </w:rPr>
        <w:t xml:space="preserve"> (2ч.)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Положение в странах Восточной Европы после окончания Второй мировой войны. Переход государств региона в орбиту советского влияния. Приход к власти антифашистских коалиций и усиление позиций компартий. Создание основ тоталитарных режимов. Приход к власти местных коммунистических партий. Общие черты эволюции коммунистических режимов. </w:t>
      </w:r>
      <w:r w:rsidRPr="008E6D84">
        <w:rPr>
          <w:rFonts w:ascii="Times New Roman" w:eastAsia="Times New Roman" w:hAnsi="Times New Roman" w:cs="Times New Roman"/>
          <w:sz w:val="24"/>
          <w:szCs w:val="24"/>
          <w:lang w:eastAsia="ru-RU"/>
        </w:rPr>
        <w:br/>
      </w:r>
      <w:r w:rsidRPr="008E6D84">
        <w:rPr>
          <w:rFonts w:ascii="Times New Roman" w:eastAsia="Times New Roman" w:hAnsi="Times New Roman" w:cs="Times New Roman"/>
          <w:sz w:val="24"/>
          <w:szCs w:val="24"/>
          <w:lang w:eastAsia="ru-RU"/>
        </w:rPr>
        <w:lastRenderedPageBreak/>
        <w:t xml:space="preserve">      Ликвидация коммунистических режимов в восточноевропейском регионе на рубеже 80—90-х гг. XX в. Провал попыток реформирования реального социализма, демократические революции в Восточной Европе. Общие черты демократических преобразований.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фронт (народный, национальный, отечественный), народная демократия, «бархатная революция», денационализация, перестройка, приватизация, реальный социализм, реституция.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9</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Страны Азии, Африки и Латинской Америки во второй половине XX в (1ч.)</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xml:space="preserve">      Достижения и проблемы развивающихся стран. Структура и состав группы развивающихся стран. Проблема выбора моделей развития. Основные вехи социально-экономических трансформаций. </w:t>
      </w:r>
      <w:r w:rsidRPr="008E6D84">
        <w:rPr>
          <w:rFonts w:ascii="Times New Roman" w:eastAsia="Times New Roman" w:hAnsi="Times New Roman" w:cs="Times New Roman"/>
          <w:sz w:val="24"/>
          <w:szCs w:val="24"/>
          <w:lang w:eastAsia="ru-RU"/>
        </w:rPr>
        <w:br/>
        <w:t xml:space="preserve">      Характеристика развития отдельных государств и регионов Азии, Африки и Латинской Америки в 50—90-е гг. XX в. Китайская Народная Республика. Государства Юго-Восточной Азии (ЮВА). Индостан. Иран. Турция. Арабские страны. Страны Африки южнее Сахары. </w:t>
      </w:r>
      <w:proofErr w:type="gramStart"/>
      <w:r w:rsidRPr="008E6D84">
        <w:rPr>
          <w:rFonts w:ascii="Times New Roman" w:eastAsia="Times New Roman" w:hAnsi="Times New Roman" w:cs="Times New Roman"/>
          <w:sz w:val="24"/>
          <w:szCs w:val="24"/>
          <w:lang w:eastAsia="ru-RU"/>
        </w:rPr>
        <w:t xml:space="preserve">Характерные черты стран Латинской Америки в 50—90-е гг. </w:t>
      </w:r>
      <w:r w:rsidRPr="008E6D84">
        <w:rPr>
          <w:rFonts w:ascii="Times New Roman" w:eastAsia="Times New Roman" w:hAnsi="Times New Roman" w:cs="Times New Roman"/>
          <w:sz w:val="24"/>
          <w:szCs w:val="24"/>
          <w:lang w:eastAsia="ru-RU"/>
        </w:rPr>
        <w:br/>
        <w:t xml:space="preserve">      Основные понятия: апартеид, деколонизация, косвенная (экономическая) зависимость, некапиталистический путь развития, «азиатские тигры (драконы)», «большой скачок», «великая пролетарская культурная революция», маоизм.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Глава 10</w:t>
      </w:r>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Наука и культура во второй половине XX в (1ч.)</w:t>
      </w:r>
      <w:r w:rsidRPr="008E6D84">
        <w:rPr>
          <w:rFonts w:ascii="Times New Roman" w:eastAsia="Times New Roman" w:hAnsi="Times New Roman" w:cs="Times New Roman"/>
          <w:sz w:val="24"/>
          <w:szCs w:val="24"/>
          <w:lang w:eastAsia="ru-RU"/>
        </w:rPr>
        <w:br/>
        <w:t xml:space="preserve">      Научно-техническая революция 50—90-х гг. XX в. Формирование информационного общества. Основные направления НТР в 50—60-е гг. Воздействие науки на производственные циклы. Повышение расходов на научные исследования. Мирное и военное использование </w:t>
      </w:r>
      <w:proofErr w:type="gramStart"/>
      <w:r w:rsidRPr="008E6D84">
        <w:rPr>
          <w:rFonts w:ascii="Times New Roman" w:eastAsia="Times New Roman" w:hAnsi="Times New Roman" w:cs="Times New Roman"/>
          <w:sz w:val="24"/>
          <w:szCs w:val="24"/>
          <w:lang w:eastAsia="ru-RU"/>
        </w:rPr>
        <w:t>естественно-научных</w:t>
      </w:r>
      <w:proofErr w:type="gramEnd"/>
      <w:r w:rsidRPr="008E6D84">
        <w:rPr>
          <w:rFonts w:ascii="Times New Roman" w:eastAsia="Times New Roman" w:hAnsi="Times New Roman" w:cs="Times New Roman"/>
          <w:sz w:val="24"/>
          <w:szCs w:val="24"/>
          <w:lang w:eastAsia="ru-RU"/>
        </w:rPr>
        <w:t xml:space="preserve"> открытий. Освоение космоса. Социальные последствия НТР. Вторая волна НТР в 80—90-е гг. Глобализация и постиндустриальное общество. </w:t>
      </w:r>
      <w:r w:rsidRPr="008E6D84">
        <w:rPr>
          <w:rFonts w:ascii="Times New Roman" w:eastAsia="Times New Roman" w:hAnsi="Times New Roman" w:cs="Times New Roman"/>
          <w:sz w:val="24"/>
          <w:szCs w:val="24"/>
          <w:lang w:eastAsia="ru-RU"/>
        </w:rPr>
        <w:br/>
        <w:t>      </w:t>
      </w:r>
      <w:proofErr w:type="gramStart"/>
      <w:r w:rsidRPr="008E6D84">
        <w:rPr>
          <w:rFonts w:ascii="Times New Roman" w:eastAsia="Times New Roman" w:hAnsi="Times New Roman" w:cs="Times New Roman"/>
          <w:sz w:val="24"/>
          <w:szCs w:val="24"/>
          <w:lang w:eastAsia="ru-RU"/>
        </w:rPr>
        <w:t xml:space="preserve">Основные понятия: информационное общество, компьютерная революция, мировые религии (конфессии), научно-техническая революция, средний класс, виртуальная реальность, массовая культура, постмодернизм, реализм. </w:t>
      </w:r>
      <w:proofErr w:type="gramEnd"/>
    </w:p>
    <w:p w:rsidR="003C4452"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lastRenderedPageBreak/>
        <w:t>ОБОБЩАЮЩЕЕ ПОВТОРЕНИЕ «Общие черты и закономерности развития мира в XX в.» (1 Ч)</w:t>
      </w:r>
    </w:p>
    <w:p w:rsidR="00877634" w:rsidRPr="008E6D84" w:rsidRDefault="003C4452" w:rsidP="003C4452">
      <w:pPr>
        <w:shd w:val="clear" w:color="auto" w:fill="F9F8EF"/>
        <w:spacing w:before="90" w:after="90" w:line="360" w:lineRule="auto"/>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      Общие черты и закономерности развития мира в XX </w:t>
      </w:r>
      <w:proofErr w:type="gramStart"/>
      <w:r w:rsidRPr="008E6D84">
        <w:rPr>
          <w:rFonts w:ascii="Times New Roman" w:eastAsia="Times New Roman" w:hAnsi="Times New Roman" w:cs="Times New Roman"/>
          <w:sz w:val="24"/>
          <w:szCs w:val="24"/>
          <w:lang w:eastAsia="ru-RU"/>
        </w:rPr>
        <w:t>в</w:t>
      </w:r>
      <w:proofErr w:type="gramEnd"/>
      <w:r w:rsidRPr="008E6D84">
        <w:rPr>
          <w:rFonts w:ascii="Times New Roman" w:eastAsia="Times New Roman" w:hAnsi="Times New Roman" w:cs="Times New Roman"/>
          <w:sz w:val="24"/>
          <w:szCs w:val="24"/>
          <w:lang w:eastAsia="ru-RU"/>
        </w:rPr>
        <w:t xml:space="preserve">. Взаимозависимость политических и экономических процессов в мире. Мир и война в XX в. Общество, государство и общественно-политические системы в XX в. Достижения человечества </w:t>
      </w:r>
      <w:proofErr w:type="gramStart"/>
      <w:r w:rsidRPr="008E6D84">
        <w:rPr>
          <w:rFonts w:ascii="Times New Roman" w:eastAsia="Times New Roman" w:hAnsi="Times New Roman" w:cs="Times New Roman"/>
          <w:sz w:val="24"/>
          <w:szCs w:val="24"/>
          <w:lang w:eastAsia="ru-RU"/>
        </w:rPr>
        <w:t>к</w:t>
      </w:r>
      <w:proofErr w:type="gramEnd"/>
      <w:r w:rsidRPr="008E6D84">
        <w:rPr>
          <w:rFonts w:ascii="Times New Roman" w:eastAsia="Times New Roman" w:hAnsi="Times New Roman" w:cs="Times New Roman"/>
          <w:sz w:val="24"/>
          <w:szCs w:val="24"/>
          <w:lang w:eastAsia="ru-RU"/>
        </w:rPr>
        <w:t xml:space="preserve"> </w:t>
      </w:r>
    </w:p>
    <w:p w:rsidR="00877634" w:rsidRPr="008E6D84" w:rsidRDefault="00877634" w:rsidP="0087763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E6D84">
        <w:rPr>
          <w:rFonts w:ascii="Times New Roman" w:eastAsia="Times New Roman" w:hAnsi="Times New Roman" w:cs="Times New Roman"/>
          <w:b/>
          <w:bCs/>
          <w:sz w:val="24"/>
          <w:szCs w:val="24"/>
          <w:lang w:eastAsia="ru-RU"/>
        </w:rPr>
        <w:t xml:space="preserve"> Требования к уровню подготовки учащихся 11 классов (базовый уровень). </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b/>
          <w:bCs/>
          <w:sz w:val="24"/>
          <w:szCs w:val="24"/>
          <w:lang w:eastAsia="ru-RU"/>
        </w:rPr>
        <w:t>Учащиеся должны знать/понимать</w:t>
      </w:r>
      <w:r w:rsidRPr="008E6D84">
        <w:rPr>
          <w:rFonts w:ascii="Times New Roman" w:eastAsia="Times New Roman" w:hAnsi="Times New Roman" w:cs="Times New Roman"/>
          <w:sz w:val="24"/>
          <w:szCs w:val="24"/>
          <w:lang w:eastAsia="ru-RU"/>
        </w:rPr>
        <w:t>:</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-основные факты, процессы, явления, характеризующие целостность отечественной и всемирной истории;</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-периодизацию отечественной и всемирной истории;</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-современные версии и трактовки современных проблем;</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-историческую обусловленность современных общественных процессов;</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-особенности исторического пути России, её роль в мировом сообществе.</w:t>
      </w:r>
      <w:r w:rsidRPr="008E6D84">
        <w:rPr>
          <w:rFonts w:ascii="Times New Roman" w:eastAsia="Times New Roman" w:hAnsi="Times New Roman" w:cs="Times New Roman"/>
          <w:sz w:val="24"/>
          <w:szCs w:val="24"/>
          <w:lang w:eastAsia="ru-RU"/>
        </w:rPr>
        <w:br/>
      </w:r>
      <w:r w:rsidRPr="008E6D84">
        <w:rPr>
          <w:rFonts w:ascii="Times New Roman" w:eastAsia="Times New Roman" w:hAnsi="Times New Roman" w:cs="Times New Roman"/>
          <w:b/>
          <w:bCs/>
          <w:sz w:val="24"/>
          <w:szCs w:val="24"/>
          <w:lang w:eastAsia="ru-RU"/>
        </w:rPr>
        <w:t>Должны уметь:</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-проводить поиск исторической информации в источниках различного типа;</w:t>
      </w:r>
    </w:p>
    <w:p w:rsidR="00877634" w:rsidRPr="008E6D84"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-критически анализировать исторический источник;</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E6D84">
        <w:rPr>
          <w:rFonts w:ascii="Times New Roman" w:eastAsia="Times New Roman" w:hAnsi="Times New Roman" w:cs="Times New Roman"/>
          <w:sz w:val="24"/>
          <w:szCs w:val="24"/>
          <w:lang w:eastAsia="ru-RU"/>
        </w:rPr>
        <w:t>-анализировать информацию, представленную в разных знаковых системах (карта, схема, таблица, аудио</w:t>
      </w:r>
      <w:r w:rsidRPr="00C019B5">
        <w:rPr>
          <w:rFonts w:ascii="Times New Roman" w:eastAsia="Times New Roman" w:hAnsi="Times New Roman" w:cs="Times New Roman"/>
          <w:sz w:val="24"/>
          <w:szCs w:val="24"/>
          <w:lang w:eastAsia="ru-RU"/>
        </w:rPr>
        <w:t>визуальный ряд и т.п.);</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-устанавливать причинно-следственные связи;</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-участвовать в дискуссиях, формулируя собственную позицию;</w:t>
      </w:r>
    </w:p>
    <w:p w:rsidR="003C4452"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-представлять результаты изучения исторического материала в конспектах, рефератах, рецензиях.</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br/>
      </w:r>
      <w:r w:rsidRPr="00C019B5">
        <w:rPr>
          <w:rFonts w:ascii="Times New Roman" w:eastAsia="Times New Roman" w:hAnsi="Times New Roman" w:cs="Times New Roman"/>
          <w:b/>
          <w:bCs/>
          <w:sz w:val="24"/>
          <w:szCs w:val="24"/>
          <w:lang w:eastAsia="ru-RU"/>
        </w:rPr>
        <w:t xml:space="preserve">Владеть </w:t>
      </w:r>
      <w:r w:rsidRPr="00C019B5">
        <w:rPr>
          <w:rFonts w:ascii="Times New Roman" w:eastAsia="Times New Roman" w:hAnsi="Times New Roman" w:cs="Times New Roman"/>
          <w:sz w:val="24"/>
          <w:szCs w:val="24"/>
          <w:lang w:eastAsia="ru-RU"/>
        </w:rPr>
        <w:t>информационно-коммуникативной, рефлексивной компетенциями; использовать приобретённые знания и умения в практической деятельности и повседневной жизни:</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xml:space="preserve">-для понимания и осмысления исторических процессов и ситуаций; </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-выработки собственной гражданской позиции;</w:t>
      </w:r>
    </w:p>
    <w:p w:rsidR="00877634" w:rsidRPr="00C019B5" w:rsidRDefault="00877634" w:rsidP="0087763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-критического восприятия информации, получаемой </w:t>
      </w:r>
      <w:r w:rsidRPr="00C019B5">
        <w:rPr>
          <w:rFonts w:ascii="Times New Roman" w:eastAsia="Times New Roman" w:hAnsi="Times New Roman" w:cs="Times New Roman"/>
          <w:i/>
          <w:iCs/>
          <w:sz w:val="24"/>
          <w:szCs w:val="24"/>
          <w:lang w:eastAsia="ru-RU"/>
        </w:rPr>
        <w:t>в </w:t>
      </w:r>
      <w:r w:rsidRPr="00C019B5">
        <w:rPr>
          <w:rFonts w:ascii="Times New Roman" w:eastAsia="Times New Roman" w:hAnsi="Times New Roman" w:cs="Times New Roman"/>
          <w:sz w:val="24"/>
          <w:szCs w:val="24"/>
          <w:lang w:eastAsia="ru-RU"/>
        </w:rPr>
        <w:t>межличностном общении и массо</w:t>
      </w:r>
      <w:r w:rsidRPr="00C019B5">
        <w:rPr>
          <w:rFonts w:ascii="Times New Roman" w:eastAsia="Times New Roman" w:hAnsi="Times New Roman" w:cs="Times New Roman"/>
          <w:sz w:val="24"/>
          <w:szCs w:val="24"/>
          <w:lang w:eastAsia="ru-RU"/>
        </w:rPr>
        <w:softHyphen/>
        <w:t xml:space="preserve">вой коммуникации; </w:t>
      </w:r>
      <w:proofErr w:type="gramStart"/>
      <w:r w:rsidRPr="00C019B5">
        <w:rPr>
          <w:rFonts w:ascii="Times New Roman" w:eastAsia="Times New Roman" w:hAnsi="Times New Roman" w:cs="Times New Roman"/>
          <w:sz w:val="24"/>
          <w:szCs w:val="24"/>
          <w:lang w:eastAsia="ru-RU"/>
        </w:rPr>
        <w:br/>
        <w:t>-</w:t>
      </w:r>
      <w:proofErr w:type="gramEnd"/>
      <w:r w:rsidRPr="00C019B5">
        <w:rPr>
          <w:rFonts w:ascii="Times New Roman" w:eastAsia="Times New Roman" w:hAnsi="Times New Roman" w:cs="Times New Roman"/>
          <w:sz w:val="24"/>
          <w:szCs w:val="24"/>
          <w:lang w:eastAsia="ru-RU"/>
        </w:rPr>
        <w:t>осуществления коммуникативного взаимодействия с другими людьми;</w:t>
      </w:r>
    </w:p>
    <w:p w:rsidR="003C4452" w:rsidRPr="00C019B5" w:rsidRDefault="00877634" w:rsidP="008E6D8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xml:space="preserve">-осознание себя как представителя исторически сложившегося гражданского, </w:t>
      </w:r>
      <w:proofErr w:type="spellStart"/>
      <w:r w:rsidRPr="00C019B5">
        <w:rPr>
          <w:rFonts w:ascii="Times New Roman" w:eastAsia="Times New Roman" w:hAnsi="Times New Roman" w:cs="Times New Roman"/>
          <w:sz w:val="24"/>
          <w:szCs w:val="24"/>
          <w:lang w:eastAsia="ru-RU"/>
        </w:rPr>
        <w:t>этнокул</w:t>
      </w:r>
      <w:proofErr w:type="gramStart"/>
      <w:r w:rsidRPr="00C019B5">
        <w:rPr>
          <w:rFonts w:ascii="Times New Roman" w:eastAsia="Times New Roman" w:hAnsi="Times New Roman" w:cs="Times New Roman"/>
          <w:sz w:val="24"/>
          <w:szCs w:val="24"/>
          <w:lang w:eastAsia="ru-RU"/>
        </w:rPr>
        <w:t>ь</w:t>
      </w:r>
      <w:proofErr w:type="spellEnd"/>
      <w:r w:rsidRPr="00C019B5">
        <w:rPr>
          <w:rFonts w:ascii="Times New Roman" w:eastAsia="Times New Roman" w:hAnsi="Times New Roman" w:cs="Times New Roman"/>
          <w:sz w:val="24"/>
          <w:szCs w:val="24"/>
          <w:lang w:eastAsia="ru-RU"/>
        </w:rPr>
        <w:t>-</w:t>
      </w:r>
      <w:proofErr w:type="gramEnd"/>
      <w:r w:rsidRPr="00C019B5">
        <w:rPr>
          <w:rFonts w:ascii="Times New Roman" w:eastAsia="Times New Roman" w:hAnsi="Times New Roman" w:cs="Times New Roman"/>
          <w:sz w:val="24"/>
          <w:szCs w:val="24"/>
          <w:lang w:eastAsia="ru-RU"/>
        </w:rPr>
        <w:t xml:space="preserve"> </w:t>
      </w:r>
      <w:proofErr w:type="spellStart"/>
      <w:r w:rsidRPr="00C019B5">
        <w:rPr>
          <w:rFonts w:ascii="Times New Roman" w:eastAsia="Times New Roman" w:hAnsi="Times New Roman" w:cs="Times New Roman"/>
          <w:sz w:val="24"/>
          <w:szCs w:val="24"/>
          <w:lang w:eastAsia="ru-RU"/>
        </w:rPr>
        <w:t>турного</w:t>
      </w:r>
      <w:proofErr w:type="spellEnd"/>
      <w:r w:rsidRPr="00C019B5">
        <w:rPr>
          <w:rFonts w:ascii="Times New Roman" w:eastAsia="Times New Roman" w:hAnsi="Times New Roman" w:cs="Times New Roman"/>
          <w:sz w:val="24"/>
          <w:szCs w:val="24"/>
          <w:lang w:eastAsia="ru-RU"/>
        </w:rPr>
        <w:t>, конфессионального сообщества, гражданина России.</w:t>
      </w:r>
      <w:r w:rsidR="003C4452" w:rsidRPr="00C019B5">
        <w:rPr>
          <w:rFonts w:ascii="Times New Roman" w:eastAsia="Times New Roman" w:hAnsi="Times New Roman" w:cs="Times New Roman"/>
          <w:sz w:val="24"/>
          <w:szCs w:val="24"/>
          <w:lang w:eastAsia="ru-RU"/>
        </w:rPr>
        <w:t xml:space="preserve">    </w:t>
      </w:r>
    </w:p>
    <w:p w:rsidR="00877634" w:rsidRPr="00C019B5" w:rsidRDefault="00877634" w:rsidP="0087763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КАЛЕНДАРНО-ТЕМАТИЧЕСКОЕ ПЛАНИРОВАНИЕ УРОКОВ</w:t>
      </w:r>
    </w:p>
    <w:p w:rsidR="00877634" w:rsidRDefault="00973089" w:rsidP="0087763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 ПО КУРСУ  всеобщ</w:t>
      </w:r>
      <w:r w:rsidR="00BC28A2" w:rsidRPr="00C019B5">
        <w:rPr>
          <w:rFonts w:ascii="Times New Roman" w:eastAsia="Times New Roman" w:hAnsi="Times New Roman" w:cs="Times New Roman"/>
          <w:b/>
          <w:bCs/>
          <w:sz w:val="24"/>
          <w:szCs w:val="24"/>
          <w:lang w:eastAsia="ru-RU"/>
        </w:rPr>
        <w:t>ая  и</w:t>
      </w:r>
      <w:r w:rsidR="008E6D84">
        <w:rPr>
          <w:rFonts w:ascii="Times New Roman" w:eastAsia="Times New Roman" w:hAnsi="Times New Roman" w:cs="Times New Roman"/>
          <w:b/>
          <w:bCs/>
          <w:sz w:val="24"/>
          <w:szCs w:val="24"/>
          <w:lang w:eastAsia="ru-RU"/>
        </w:rPr>
        <w:t>стория</w:t>
      </w:r>
      <w:proofErr w:type="gramStart"/>
      <w:r w:rsidR="008E6D84">
        <w:rPr>
          <w:rFonts w:ascii="Times New Roman" w:eastAsia="Times New Roman" w:hAnsi="Times New Roman" w:cs="Times New Roman"/>
          <w:b/>
          <w:bCs/>
          <w:sz w:val="24"/>
          <w:szCs w:val="24"/>
          <w:lang w:eastAsia="ru-RU"/>
        </w:rPr>
        <w:t xml:space="preserve"> В</w:t>
      </w:r>
      <w:proofErr w:type="gramEnd"/>
      <w:r w:rsidR="008E6D84">
        <w:rPr>
          <w:rFonts w:ascii="Times New Roman" w:eastAsia="Times New Roman" w:hAnsi="Times New Roman" w:cs="Times New Roman"/>
          <w:b/>
          <w:bCs/>
          <w:sz w:val="24"/>
          <w:szCs w:val="24"/>
          <w:lang w:eastAsia="ru-RU"/>
        </w:rPr>
        <w:t xml:space="preserve"> 11-М КЛАССЕ  </w:t>
      </w:r>
    </w:p>
    <w:p w:rsidR="005501D4" w:rsidRPr="00C019B5" w:rsidRDefault="005501D4" w:rsidP="0087763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1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95"/>
        <w:gridCol w:w="1559"/>
        <w:gridCol w:w="1134"/>
        <w:gridCol w:w="4253"/>
        <w:gridCol w:w="4253"/>
      </w:tblGrid>
      <w:tr w:rsidR="00877634" w:rsidRPr="00C019B5" w:rsidTr="00DA24AA">
        <w:trPr>
          <w:gridAfter w:val="1"/>
          <w:wAfter w:w="4253" w:type="dxa"/>
          <w:trHeight w:val="655"/>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Наименование раздела, темы</w:t>
            </w: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877634"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Дом</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ад</w:t>
            </w:r>
            <w:proofErr w:type="spellEnd"/>
            <w:r>
              <w:rPr>
                <w:rFonts w:ascii="Times New Roman" w:eastAsia="Times New Roman" w:hAnsi="Times New Roman" w:cs="Times New Roman"/>
                <w:sz w:val="24"/>
                <w:szCs w:val="24"/>
                <w:lang w:eastAsia="ru-RU"/>
              </w:rPr>
              <w:t>.</w:t>
            </w:r>
            <w:r w:rsidR="00877634" w:rsidRPr="00C019B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xml:space="preserve">Плановые сроки  прохождения </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roofErr w:type="spellStart"/>
            <w:proofErr w:type="gramStart"/>
            <w:r w:rsidRPr="00C019B5">
              <w:rPr>
                <w:rFonts w:ascii="Times New Roman" w:eastAsia="Times New Roman" w:hAnsi="Times New Roman" w:cs="Times New Roman"/>
                <w:sz w:val="24"/>
                <w:szCs w:val="24"/>
                <w:lang w:eastAsia="ru-RU"/>
              </w:rPr>
              <w:t>Скорректиро</w:t>
            </w:r>
            <w:proofErr w:type="spellEnd"/>
            <w:r w:rsidRPr="00C019B5">
              <w:rPr>
                <w:rFonts w:ascii="Times New Roman" w:eastAsia="Times New Roman" w:hAnsi="Times New Roman" w:cs="Times New Roman"/>
                <w:sz w:val="24"/>
                <w:szCs w:val="24"/>
                <w:lang w:eastAsia="ru-RU"/>
              </w:rPr>
              <w:t>-ванные</w:t>
            </w:r>
            <w:proofErr w:type="gramEnd"/>
            <w:r w:rsidRPr="00C019B5">
              <w:rPr>
                <w:rFonts w:ascii="Times New Roman" w:eastAsia="Times New Roman" w:hAnsi="Times New Roman" w:cs="Times New Roman"/>
                <w:sz w:val="24"/>
                <w:szCs w:val="24"/>
                <w:lang w:eastAsia="ru-RU"/>
              </w:rPr>
              <w:t xml:space="preserve"> сроки прохождения</w:t>
            </w:r>
          </w:p>
        </w:tc>
      </w:tr>
      <w:tr w:rsidR="00877634" w:rsidRPr="00C019B5" w:rsidTr="00DA24AA">
        <w:trPr>
          <w:gridAfter w:val="1"/>
          <w:wAfter w:w="4253" w:type="dxa"/>
          <w:trHeight w:val="503"/>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Раздел 1 Война и революции – начало истории ХХ века.</w:t>
            </w:r>
            <w:r w:rsidRPr="00C019B5">
              <w:rPr>
                <w:rFonts w:ascii="Times New Roman" w:eastAsia="Times New Roman" w:hAnsi="Times New Roman" w:cs="Times New Roman"/>
                <w:sz w:val="24"/>
                <w:szCs w:val="24"/>
                <w:lang w:eastAsia="ru-RU"/>
              </w:rPr>
              <w:t>   </w:t>
            </w:r>
            <w:r w:rsidR="00C6303A">
              <w:rPr>
                <w:rFonts w:ascii="Times New Roman" w:eastAsia="Times New Roman" w:hAnsi="Times New Roman" w:cs="Times New Roman"/>
                <w:sz w:val="24"/>
                <w:szCs w:val="24"/>
                <w:lang w:eastAsia="ru-RU"/>
              </w:rPr>
              <w:t xml:space="preserve"> 6ч.              </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 xml:space="preserve">Тема 1. Мир в начале ХХ века    3ч     </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Введение. Мир в начале ХХ века.</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Становление индустриального общества</w:t>
            </w: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С.6-17</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877634" w:rsidRPr="00C019B5" w:rsidRDefault="00877634"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877634"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877634" w:rsidRPr="00C019B5">
              <w:rPr>
                <w:rFonts w:ascii="Times New Roman" w:eastAsia="Times New Roman" w:hAnsi="Times New Roman" w:cs="Times New Roman"/>
                <w:b/>
                <w:bCs/>
                <w:sz w:val="24"/>
                <w:szCs w:val="24"/>
                <w:lang w:eastAsia="ru-RU"/>
              </w:rPr>
              <w:t>/09</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877634"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t>2</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Ведущие государства мира в начале ХХ века.</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Страны Азии, Африки и Латинской Америки на рубеже X</w:t>
            </w:r>
            <w:r w:rsidRPr="00C019B5">
              <w:rPr>
                <w:rFonts w:ascii="Times New Roman" w:eastAsia="Times New Roman" w:hAnsi="Times New Roman" w:cs="Times New Roman"/>
                <w:sz w:val="24"/>
                <w:szCs w:val="24"/>
                <w:lang w:val="en-US" w:eastAsia="ru-RU"/>
              </w:rPr>
              <w:t>IX</w:t>
            </w:r>
            <w:r w:rsidRPr="00C019B5">
              <w:rPr>
                <w:rFonts w:ascii="Times New Roman" w:eastAsia="Times New Roman" w:hAnsi="Times New Roman" w:cs="Times New Roman"/>
                <w:sz w:val="24"/>
                <w:szCs w:val="24"/>
                <w:lang w:eastAsia="ru-RU"/>
              </w:rPr>
              <w:t xml:space="preserve"> – </w:t>
            </w:r>
            <w:r w:rsidRPr="00C019B5">
              <w:rPr>
                <w:rFonts w:ascii="Times New Roman" w:eastAsia="Times New Roman" w:hAnsi="Times New Roman" w:cs="Times New Roman"/>
                <w:sz w:val="24"/>
                <w:szCs w:val="24"/>
                <w:lang w:val="en-US" w:eastAsia="ru-RU"/>
              </w:rPr>
              <w:t>XX</w:t>
            </w:r>
            <w:r w:rsidRPr="00C019B5">
              <w:rPr>
                <w:rFonts w:ascii="Times New Roman" w:eastAsia="Times New Roman" w:hAnsi="Times New Roman" w:cs="Times New Roman"/>
                <w:sz w:val="24"/>
                <w:szCs w:val="24"/>
                <w:lang w:eastAsia="ru-RU"/>
              </w:rPr>
              <w:t xml:space="preserve"> вв.</w:t>
            </w: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877634" w:rsidRPr="00C019B5">
              <w:rPr>
                <w:rFonts w:ascii="Times New Roman" w:eastAsia="Times New Roman" w:hAnsi="Times New Roman" w:cs="Times New Roman"/>
                <w:b/>
                <w:bCs/>
                <w:sz w:val="24"/>
                <w:szCs w:val="24"/>
                <w:lang w:eastAsia="ru-RU"/>
              </w:rPr>
              <w:t>/09</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877634"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3</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Международные отношения в 1900-1914 гг.</w:t>
            </w: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00877634" w:rsidRPr="00C019B5">
              <w:rPr>
                <w:rFonts w:ascii="Times New Roman" w:eastAsia="Times New Roman" w:hAnsi="Times New Roman" w:cs="Times New Roman"/>
                <w:b/>
                <w:bCs/>
                <w:sz w:val="24"/>
                <w:szCs w:val="24"/>
                <w:lang w:eastAsia="ru-RU"/>
              </w:rPr>
              <w:t>/09</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877634"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973089"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4</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2  Первая мирова</w:t>
            </w:r>
            <w:r w:rsidR="00C72704">
              <w:rPr>
                <w:rFonts w:ascii="Times New Roman" w:eastAsia="Times New Roman" w:hAnsi="Times New Roman" w:cs="Times New Roman"/>
                <w:b/>
                <w:bCs/>
                <w:sz w:val="24"/>
                <w:szCs w:val="24"/>
                <w:lang w:eastAsia="ru-RU"/>
              </w:rPr>
              <w:t xml:space="preserve">я война   </w:t>
            </w:r>
          </w:p>
          <w:p w:rsidR="00877634" w:rsidRPr="00C019B5" w:rsidRDefault="00C72704" w:rsidP="008776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мировая война.</w:t>
            </w:r>
            <w:r w:rsidRPr="00C019B5">
              <w:rPr>
                <w:rFonts w:ascii="Times New Roman" w:eastAsia="Times New Roman" w:hAnsi="Times New Roman" w:cs="Times New Roman"/>
                <w:sz w:val="24"/>
                <w:szCs w:val="24"/>
                <w:lang w:eastAsia="ru-RU"/>
              </w:rPr>
              <w:t xml:space="preserve"> </w:t>
            </w:r>
            <w:r w:rsidR="00877634" w:rsidRPr="00C019B5">
              <w:rPr>
                <w:rFonts w:ascii="Times New Roman" w:eastAsia="Times New Roman" w:hAnsi="Times New Roman" w:cs="Times New Roman"/>
                <w:sz w:val="24"/>
                <w:szCs w:val="24"/>
                <w:lang w:eastAsia="ru-RU"/>
              </w:rPr>
              <w:t>Военные действия на основных фронтах</w:t>
            </w:r>
          </w:p>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73089" w:rsidRPr="00C019B5">
              <w:rPr>
                <w:rFonts w:ascii="Times New Roman" w:eastAsia="Times New Roman" w:hAnsi="Times New Roman" w:cs="Times New Roman"/>
                <w:sz w:val="24"/>
                <w:szCs w:val="24"/>
                <w:lang w:eastAsia="ru-RU"/>
              </w:rPr>
              <w:t>.09</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877634"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5</w:t>
            </w:r>
          </w:p>
        </w:tc>
        <w:tc>
          <w:tcPr>
            <w:tcW w:w="7295"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Война и общество</w:t>
            </w:r>
          </w:p>
        </w:tc>
        <w:tc>
          <w:tcPr>
            <w:tcW w:w="1559"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77634" w:rsidRPr="00C019B5" w:rsidRDefault="00AC7391" w:rsidP="00973089">
            <w:pPr>
              <w:spacing w:before="100" w:beforeAutospacing="1" w:after="100" w:afterAutospacing="1" w:line="240" w:lineRule="auto"/>
              <w:ind w:right="-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5.10</w:t>
            </w:r>
          </w:p>
        </w:tc>
        <w:tc>
          <w:tcPr>
            <w:tcW w:w="4253" w:type="dxa"/>
            <w:tcBorders>
              <w:top w:val="single" w:sz="4" w:space="0" w:color="auto"/>
              <w:left w:val="single" w:sz="4" w:space="0" w:color="auto"/>
              <w:bottom w:val="single" w:sz="4" w:space="0" w:color="auto"/>
              <w:right w:val="single" w:sz="4" w:space="0" w:color="auto"/>
            </w:tcBorders>
            <w:hideMark/>
          </w:tcPr>
          <w:p w:rsidR="00877634" w:rsidRPr="00C019B5" w:rsidRDefault="00877634"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82"/>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6</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Урок контроля по теме: «Первая мировая война»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1232FA">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1232FA">
              <w:rPr>
                <w:rFonts w:ascii="Times New Roman" w:eastAsia="Times New Roman" w:hAnsi="Times New Roman" w:cs="Times New Roman"/>
                <w:b/>
                <w:bCs/>
                <w:sz w:val="24"/>
                <w:szCs w:val="24"/>
                <w:lang w:eastAsia="ru-RU"/>
              </w:rPr>
              <w:t>.</w:t>
            </w:r>
            <w:r w:rsidR="001232FA" w:rsidRPr="00C019B5">
              <w:rPr>
                <w:rFonts w:ascii="Times New Roman" w:eastAsia="Times New Roman" w:hAnsi="Times New Roman" w:cs="Times New Roman"/>
                <w:b/>
                <w:bCs/>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7</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 xml:space="preserve">Тема 3   Образование национальных государств  в Европе. Послевоенная система международных </w:t>
            </w:r>
            <w:r w:rsidR="00C72704">
              <w:rPr>
                <w:rFonts w:ascii="Times New Roman" w:eastAsia="Times New Roman" w:hAnsi="Times New Roman" w:cs="Times New Roman"/>
                <w:b/>
                <w:bCs/>
                <w:sz w:val="24"/>
                <w:szCs w:val="24"/>
                <w:lang w:eastAsia="ru-RU"/>
              </w:rPr>
              <w:t xml:space="preserve">договоров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Образование национальных государств в Европе</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001232FA" w:rsidRPr="00C019B5">
              <w:rPr>
                <w:rFonts w:ascii="Times New Roman" w:eastAsia="Times New Roman" w:hAnsi="Times New Roman" w:cs="Times New Roman"/>
                <w:b/>
                <w:bCs/>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8</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Послевоенная система международных договоров</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r w:rsidR="001232FA" w:rsidRPr="00C019B5">
              <w:rPr>
                <w:rFonts w:ascii="Times New Roman" w:eastAsia="Times New Roman" w:hAnsi="Times New Roman" w:cs="Times New Roman"/>
                <w:b/>
                <w:bCs/>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9</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Особенности  Версальско-Вашингтонской системы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9.11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019B5">
              <w:rPr>
                <w:rFonts w:ascii="Times New Roman" w:eastAsia="Times New Roman" w:hAnsi="Times New Roman" w:cs="Times New Roman"/>
                <w:sz w:val="24"/>
                <w:szCs w:val="24"/>
                <w:lang w:eastAsia="ru-RU"/>
              </w:rPr>
              <w:t>0</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Раздел II   Мир между двумя мировыми войнами</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4 Социально-экономические и политические изменения в ведущих государствах в 20-е годы ХХ века      1ч     +1 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Социально-экономические процессы в европейских государствах и США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§5-6</w:t>
            </w:r>
          </w:p>
        </w:tc>
        <w:tc>
          <w:tcPr>
            <w:tcW w:w="1134" w:type="dxa"/>
            <w:tcBorders>
              <w:top w:val="single" w:sz="4" w:space="0" w:color="auto"/>
              <w:left w:val="single" w:sz="4" w:space="0" w:color="auto"/>
              <w:bottom w:val="single" w:sz="4" w:space="0" w:color="auto"/>
              <w:right w:val="single" w:sz="4" w:space="0" w:color="auto"/>
            </w:tcBorders>
            <w:hideMark/>
          </w:tcPr>
          <w:p w:rsidR="001232FA" w:rsidRDefault="001232F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072148" w:rsidRDefault="00072148"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072148" w:rsidRDefault="00072148"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072148"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072148">
              <w:rPr>
                <w:rFonts w:ascii="Times New Roman" w:eastAsia="Times New Roman" w:hAnsi="Times New Roman" w:cs="Times New Roman"/>
                <w:sz w:val="24"/>
                <w:szCs w:val="24"/>
                <w:lang w:eastAsia="ru-RU"/>
              </w:rPr>
              <w:t>.11</w:t>
            </w:r>
          </w:p>
        </w:tc>
        <w:tc>
          <w:tcPr>
            <w:tcW w:w="4253" w:type="dxa"/>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r>
      <w:tr w:rsidR="001232FA" w:rsidRPr="00C019B5" w:rsidTr="00DA24AA">
        <w:trPr>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5387" w:type="dxa"/>
            <w:gridSpan w:val="2"/>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1232FA" w:rsidRPr="00C019B5" w:rsidRDefault="001232FA">
            <w:r w:rsidRPr="00C019B5">
              <w:rPr>
                <w:rFonts w:ascii="Times New Roman" w:eastAsia="Times New Roman" w:hAnsi="Times New Roman" w:cs="Times New Roman"/>
                <w:sz w:val="24"/>
                <w:szCs w:val="24"/>
                <w:lang w:eastAsia="ru-RU"/>
              </w:rPr>
              <w:lastRenderedPageBreak/>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t>11</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Общественно-политический выбор ведущих стран</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§7-8</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w:t>
            </w:r>
            <w:r w:rsidR="001232FA" w:rsidRPr="00C019B5">
              <w:rPr>
                <w:rFonts w:ascii="Times New Roman" w:eastAsia="Times New Roman" w:hAnsi="Times New Roman" w:cs="Times New Roman"/>
                <w:b/>
                <w:bCs/>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072148" w:rsidRDefault="00072148"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072148"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2FA" w:rsidRPr="00C019B5">
              <w:rPr>
                <w:rFonts w:ascii="Times New Roman" w:eastAsia="Times New Roman" w:hAnsi="Times New Roman" w:cs="Times New Roman"/>
                <w:sz w:val="24"/>
                <w:szCs w:val="24"/>
                <w:lang w:eastAsia="ru-RU"/>
              </w:rPr>
              <w:t>2</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5  Становление и эволюция политических режимов в 30-е годы ХХ века     2ч     +1 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Мировой экономический кризис 1929-1933гг</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w:t>
            </w:r>
            <w:r w:rsidR="00072148">
              <w:rPr>
                <w:rFonts w:ascii="Times New Roman" w:eastAsia="Times New Roman" w:hAnsi="Times New Roman" w:cs="Times New Roman"/>
                <w:b/>
                <w:bCs/>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13</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Особенности развития стран Европы, Америки, Азии и Африки между мировыми войнами</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232FA" w:rsidRPr="00C019B5">
              <w:rPr>
                <w:rFonts w:ascii="Times New Roman" w:eastAsia="Times New Roman" w:hAnsi="Times New Roman"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14</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Культура и наука в первой половине ХХ века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973089">
            <w:pPr>
              <w:spacing w:before="100" w:beforeAutospacing="1" w:after="100" w:afterAutospacing="1" w:line="240" w:lineRule="auto"/>
              <w:ind w:right="-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1232FA" w:rsidRPr="00C019B5">
              <w:rPr>
                <w:rFonts w:ascii="Times New Roman" w:eastAsia="Times New Roman" w:hAnsi="Times New Roman" w:cs="Times New Roman"/>
                <w:b/>
                <w:bCs/>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072148" w:rsidRDefault="00072148"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15</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 xml:space="preserve">Тема 6 Распад Версальско-Вашингтонской системы 1ч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Международные отношения в 30-е годы ХХ века. Распад Версальско-Вашингтонской системы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§11-12</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001232FA" w:rsidRPr="00C019B5">
              <w:rPr>
                <w:rFonts w:ascii="Times New Roman" w:eastAsia="Times New Roman" w:hAnsi="Times New Roman" w:cs="Times New Roman"/>
                <w:b/>
                <w:bCs/>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1689"/>
        </w:trPr>
        <w:tc>
          <w:tcPr>
            <w:tcW w:w="468" w:type="dxa"/>
            <w:tcBorders>
              <w:top w:val="single" w:sz="4" w:space="0" w:color="auto"/>
              <w:left w:val="single" w:sz="4" w:space="0" w:color="auto"/>
              <w:bottom w:val="single" w:sz="4" w:space="0" w:color="auto"/>
              <w:right w:val="single" w:sz="4" w:space="0" w:color="auto"/>
            </w:tcBorders>
            <w:hideMark/>
          </w:tcPr>
          <w:p w:rsidR="00072148" w:rsidRDefault="00072148"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72148" w:rsidRDefault="00072148"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16</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Раздел III  Вторая мировая война</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7 Начало, ход и этапы Второй мировой войны  4ч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Вторая мировая война. Причины войны и планы участников.</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1232FA" w:rsidRDefault="001232FA" w:rsidP="00877634">
            <w:pPr>
              <w:spacing w:before="100" w:beforeAutospacing="1" w:after="100" w:afterAutospacing="1" w:line="240" w:lineRule="auto"/>
              <w:ind w:right="-26"/>
              <w:jc w:val="center"/>
              <w:rPr>
                <w:rFonts w:ascii="Times New Roman" w:eastAsia="Times New Roman" w:hAnsi="Times New Roman" w:cs="Times New Roman"/>
                <w:b/>
                <w:bCs/>
                <w:sz w:val="24"/>
                <w:szCs w:val="24"/>
                <w:lang w:eastAsia="ru-RU"/>
              </w:rPr>
            </w:pPr>
          </w:p>
          <w:p w:rsidR="00072148" w:rsidRDefault="00072148" w:rsidP="00072148">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072148" w:rsidRPr="00C019B5" w:rsidRDefault="00AC7391" w:rsidP="00072148">
            <w:pPr>
              <w:spacing w:before="100" w:beforeAutospacing="1" w:after="100" w:afterAutospacing="1" w:line="240" w:lineRule="auto"/>
              <w:ind w:right="-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28</w:t>
            </w:r>
            <w:r w:rsidR="00072148">
              <w:rPr>
                <w:rFonts w:ascii="Times New Roman" w:eastAsia="Times New Roman" w:hAnsi="Times New Roman" w:cs="Times New Roman"/>
                <w:b/>
                <w:bCs/>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17</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4C7042" w:rsidP="008776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Исламский мир в средние века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sidR="001232FA" w:rsidRPr="00C019B5">
              <w:rPr>
                <w:rFonts w:ascii="Times New Roman" w:eastAsia="Times New Roman" w:hAnsi="Times New Roman" w:cs="Times New Roman"/>
                <w:b/>
                <w:bCs/>
                <w:sz w:val="24"/>
                <w:szCs w:val="24"/>
                <w:lang w:eastAsia="ru-RU"/>
              </w:rPr>
              <w:t>/01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18</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4C7042" w:rsidP="008776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Исламский мир в средние века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951AE1">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001232FA" w:rsidRPr="00C019B5">
              <w:rPr>
                <w:rFonts w:ascii="Times New Roman" w:eastAsia="Times New Roman" w:hAnsi="Times New Roman" w:cs="Times New Roman"/>
                <w:b/>
                <w:bCs/>
                <w:sz w:val="24"/>
                <w:szCs w:val="24"/>
                <w:lang w:eastAsia="ru-RU"/>
              </w:rPr>
              <w:t>01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19</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2F5F0E" w:rsidP="008776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Обобщающий урок </w:t>
            </w:r>
            <w:r w:rsidR="00293A9D">
              <w:rPr>
                <w:rFonts w:ascii="Times New Roman" w:eastAsia="Times New Roman" w:hAnsi="Times New Roman" w:cs="Times New Roman"/>
                <w:sz w:val="24"/>
                <w:szCs w:val="24"/>
                <w:lang w:eastAsia="ru-RU"/>
              </w:rPr>
              <w:t xml:space="preserve">  </w:t>
            </w:r>
            <w:r w:rsidR="001232FA" w:rsidRPr="00C019B5">
              <w:rPr>
                <w:rFonts w:ascii="Times New Roman" w:eastAsia="Times New Roman" w:hAnsi="Times New Roman" w:cs="Times New Roman"/>
                <w:sz w:val="24"/>
                <w:szCs w:val="24"/>
                <w:lang w:eastAsia="ru-RU"/>
              </w:rPr>
              <w:t>Итоги второй Мировой войны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AC7391"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r w:rsidR="001232FA">
              <w:rPr>
                <w:rFonts w:ascii="Times New Roman" w:eastAsia="Times New Roman" w:hAnsi="Times New Roman" w:cs="Times New Roman"/>
                <w:b/>
                <w:bCs/>
                <w:sz w:val="24"/>
                <w:szCs w:val="24"/>
                <w:lang w:eastAsia="ru-RU"/>
              </w:rPr>
              <w:t>.01</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AC7391" w:rsidRDefault="00AC739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1AE1" w:rsidRDefault="00AC739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95" w:type="dxa"/>
            <w:tcBorders>
              <w:top w:val="single" w:sz="4" w:space="0" w:color="auto"/>
              <w:left w:val="single" w:sz="4" w:space="0" w:color="auto"/>
              <w:bottom w:val="single" w:sz="4" w:space="0" w:color="auto"/>
              <w:right w:val="single" w:sz="4" w:space="0" w:color="auto"/>
            </w:tcBorders>
            <w:hideMark/>
          </w:tcPr>
          <w:p w:rsidR="002F5F0E"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lastRenderedPageBreak/>
              <w:t>Раздел IV Мир во Второй половине ХХ века  9ч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Мирное урегулирование после Второй Мировой войны и начало «холодной войны»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t> </w:t>
            </w:r>
          </w:p>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51AE1" w:rsidRDefault="00951AE1" w:rsidP="00973089">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951AE1" w:rsidRDefault="00DA24AA" w:rsidP="00973089">
            <w:pPr>
              <w:spacing w:before="100" w:beforeAutospacing="1" w:after="100" w:afterAutospacing="1" w:line="240" w:lineRule="auto"/>
              <w:ind w:right="-2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p w:rsidR="00951AE1" w:rsidRDefault="00951AE1" w:rsidP="00973089">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951AE1" w:rsidRDefault="00951AE1" w:rsidP="00973089">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1232FA" w:rsidRPr="00C019B5" w:rsidRDefault="001232FA" w:rsidP="00973089">
            <w:pPr>
              <w:spacing w:before="100" w:beforeAutospacing="1" w:after="100" w:afterAutospacing="1" w:line="240" w:lineRule="auto"/>
              <w:ind w:right="-26"/>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lastRenderedPageBreak/>
              <w:t>21</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Первые кризисы  и конфликты «холодной войны»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1232FA" w:rsidRPr="00C019B5">
              <w:rPr>
                <w:rFonts w:ascii="Times New Roman" w:eastAsia="Times New Roman" w:hAnsi="Times New Roman" w:cs="Times New Roman"/>
                <w:b/>
                <w:bCs/>
                <w:sz w:val="24"/>
                <w:szCs w:val="24"/>
                <w:lang w:eastAsia="ru-RU"/>
              </w:rPr>
              <w:t>/02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22</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Основные этапы «холодной войны»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w:t>
            </w:r>
            <w:r w:rsidRPr="00C019B5">
              <w:rPr>
                <w:rFonts w:ascii="Times New Roman" w:eastAsia="Times New Roman" w:hAnsi="Times New Roman" w:cs="Times New Roman"/>
                <w:b/>
                <w:bCs/>
                <w:i/>
                <w:iCs/>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51AE1">
              <w:rPr>
                <w:rFonts w:ascii="Times New Roman" w:eastAsia="Times New Roman" w:hAnsi="Times New Roman" w:cs="Times New Roman"/>
                <w:sz w:val="24"/>
                <w:szCs w:val="24"/>
                <w:lang w:eastAsia="ru-RU"/>
              </w:rPr>
              <w:t>.02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23</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9 Страны Западной Европы и Северной Америки в конце 40-90-х годов ХХ века   2ч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Основные этапы и тенденции общественно-политического и экономического развития</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951AE1" w:rsidRDefault="00951AE1" w:rsidP="00F87A28">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951AE1" w:rsidRDefault="00951AE1" w:rsidP="00F87A28">
            <w:pPr>
              <w:spacing w:before="100" w:beforeAutospacing="1" w:after="100" w:afterAutospacing="1" w:line="240" w:lineRule="auto"/>
              <w:ind w:right="-26"/>
              <w:rPr>
                <w:rFonts w:ascii="Times New Roman" w:eastAsia="Times New Roman" w:hAnsi="Times New Roman" w:cs="Times New Roman"/>
                <w:b/>
                <w:bCs/>
                <w:sz w:val="24"/>
                <w:szCs w:val="24"/>
                <w:lang w:eastAsia="ru-RU"/>
              </w:rPr>
            </w:pPr>
          </w:p>
          <w:p w:rsidR="001232FA" w:rsidRPr="00C019B5" w:rsidRDefault="00951AE1" w:rsidP="00F87A28">
            <w:pPr>
              <w:spacing w:before="100" w:beforeAutospacing="1" w:after="100" w:afterAutospacing="1" w:line="240" w:lineRule="auto"/>
              <w:ind w:right="-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DA24AA">
              <w:rPr>
                <w:rFonts w:ascii="Times New Roman" w:eastAsia="Times New Roman" w:hAnsi="Times New Roman" w:cs="Times New Roman"/>
                <w:b/>
                <w:bCs/>
                <w:sz w:val="24"/>
                <w:szCs w:val="24"/>
                <w:lang w:eastAsia="ru-RU"/>
              </w:rPr>
              <w:t>2.02</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24</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Особенности  политического и социального положения развитых стран: США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1232FA" w:rsidRPr="00C019B5">
              <w:rPr>
                <w:rFonts w:ascii="Times New Roman" w:eastAsia="Times New Roman" w:hAnsi="Times New Roman" w:cs="Times New Roman"/>
                <w:b/>
                <w:bCs/>
                <w:sz w:val="24"/>
                <w:szCs w:val="24"/>
                <w:lang w:eastAsia="ru-RU"/>
              </w:rPr>
              <w:t>/03</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25</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Особенности  политического и социального положения развитых стран: страны Западной Европы</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w:t>
            </w:r>
            <w:r w:rsidR="001232FA" w:rsidRPr="00C019B5">
              <w:rPr>
                <w:rFonts w:ascii="Times New Roman" w:eastAsia="Times New Roman" w:hAnsi="Times New Roman" w:cs="Times New Roman"/>
                <w:b/>
                <w:bCs/>
                <w:sz w:val="24"/>
                <w:szCs w:val="24"/>
                <w:lang w:eastAsia="ru-RU"/>
              </w:rPr>
              <w:t>/03</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26</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Особенности  политического и социального положения развитых стран: Северная и Южная Европа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951AE1">
              <w:rPr>
                <w:rFonts w:ascii="Times New Roman" w:eastAsia="Times New Roman" w:hAnsi="Times New Roman" w:cs="Times New Roman"/>
                <w:b/>
                <w:bCs/>
                <w:sz w:val="24"/>
                <w:szCs w:val="24"/>
                <w:lang w:eastAsia="ru-RU"/>
              </w:rPr>
              <w:t>.04</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27</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10 Развитие стран Восточной Европы в 40-90-е годы ХХ века    2ч   +1ч   = 3ч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Установление и эволюция коммунистических режимов в государствах Восточной Европы  в 40-80гг ХХ века</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1232FA" w:rsidRPr="00C019B5">
              <w:rPr>
                <w:rFonts w:ascii="Times New Roman" w:eastAsia="Times New Roman" w:hAnsi="Times New Roman" w:cs="Times New Roman"/>
                <w:b/>
                <w:bCs/>
                <w:sz w:val="24"/>
                <w:szCs w:val="24"/>
                <w:lang w:eastAsia="ru-RU"/>
              </w:rPr>
              <w:t>/04-</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28</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Кризис и крушение коммунистических режимов в Восточной Европе</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001232FA" w:rsidRPr="00C019B5">
              <w:rPr>
                <w:rFonts w:ascii="Times New Roman" w:eastAsia="Times New Roman" w:hAnsi="Times New Roman" w:cs="Times New Roman"/>
                <w:b/>
                <w:bCs/>
                <w:sz w:val="24"/>
                <w:szCs w:val="24"/>
                <w:lang w:eastAsia="ru-RU"/>
              </w:rPr>
              <w:t>/04</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1232FA" w:rsidRPr="00C019B5">
              <w:rPr>
                <w:rFonts w:ascii="Times New Roman" w:eastAsia="Times New Roman" w:hAnsi="Times New Roman" w:cs="Times New Roman"/>
                <w:sz w:val="24"/>
                <w:szCs w:val="24"/>
                <w:lang w:eastAsia="ru-RU"/>
              </w:rPr>
              <w:t> </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Становление демократических общественно-политических режимов в Восточной Европе</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r w:rsidR="001232FA" w:rsidRPr="00C019B5">
              <w:rPr>
                <w:rFonts w:ascii="Times New Roman" w:eastAsia="Times New Roman" w:hAnsi="Times New Roman" w:cs="Times New Roman"/>
                <w:b/>
                <w:bCs/>
                <w:sz w:val="24"/>
                <w:szCs w:val="24"/>
                <w:lang w:eastAsia="ru-RU"/>
              </w:rPr>
              <w:t>/04</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951AE1" w:rsidRDefault="00951AE1"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32FA" w:rsidRPr="00C019B5" w:rsidRDefault="00DA24AA" w:rsidP="00951AE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b/>
                <w:bCs/>
                <w:sz w:val="24"/>
                <w:szCs w:val="24"/>
                <w:lang w:eastAsia="ru-RU"/>
              </w:rPr>
              <w:t>Тема 11 Страны Азии, Африки и Латинской Америки во второй половине  XX века   1ч  + 1 ч =2ч</w:t>
            </w:r>
          </w:p>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Национально-освободительные движения в странах Африки и Азии</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135D1F" w:rsidRDefault="00135D1F" w:rsidP="00877634">
            <w:pPr>
              <w:spacing w:before="100" w:beforeAutospacing="1" w:after="100" w:afterAutospacing="1" w:line="240" w:lineRule="auto"/>
              <w:ind w:right="-26"/>
              <w:jc w:val="center"/>
              <w:rPr>
                <w:rFonts w:ascii="Times New Roman" w:eastAsia="Times New Roman" w:hAnsi="Times New Roman" w:cs="Times New Roman"/>
                <w:b/>
                <w:bCs/>
                <w:sz w:val="24"/>
                <w:szCs w:val="24"/>
                <w:lang w:eastAsia="ru-RU"/>
              </w:rPr>
            </w:pPr>
          </w:p>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r w:rsidR="00135D1F">
              <w:rPr>
                <w:rFonts w:ascii="Times New Roman" w:eastAsia="Times New Roman" w:hAnsi="Times New Roman" w:cs="Times New Roman"/>
                <w:b/>
                <w:bCs/>
                <w:sz w:val="24"/>
                <w:szCs w:val="24"/>
                <w:lang w:eastAsia="ru-RU"/>
              </w:rPr>
              <w:t>.05</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1232F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7295"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Национально-освободительные движения в странах Латинской Америки</w:t>
            </w:r>
          </w:p>
        </w:tc>
        <w:tc>
          <w:tcPr>
            <w:tcW w:w="1559"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after="0" w:line="240" w:lineRule="auto"/>
              <w:jc w:val="both"/>
              <w:outlineLvl w:val="1"/>
              <w:rPr>
                <w:rFonts w:ascii="Times New Roman" w:eastAsia="Times New Roman" w:hAnsi="Times New Roman" w:cs="Times New Roman"/>
                <w:b/>
                <w:bCs/>
                <w:sz w:val="24"/>
                <w:szCs w:val="24"/>
                <w:lang w:eastAsia="ru-RU"/>
              </w:rPr>
            </w:pPr>
            <w:r w:rsidRPr="00C019B5">
              <w:rPr>
                <w:rFonts w:ascii="Times New Roman" w:eastAsia="Times New Roman" w:hAnsi="Times New Roman" w:cs="Times New Roman"/>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1232F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w:t>
            </w:r>
            <w:r w:rsidR="001232FA" w:rsidRPr="00C019B5">
              <w:rPr>
                <w:rFonts w:ascii="Times New Roman" w:eastAsia="Times New Roman" w:hAnsi="Times New Roman" w:cs="Times New Roman"/>
                <w:b/>
                <w:bCs/>
                <w:sz w:val="24"/>
                <w:szCs w:val="24"/>
                <w:lang w:eastAsia="ru-RU"/>
              </w:rPr>
              <w:t>.05</w:t>
            </w:r>
          </w:p>
        </w:tc>
        <w:tc>
          <w:tcPr>
            <w:tcW w:w="4253" w:type="dxa"/>
            <w:tcBorders>
              <w:top w:val="single" w:sz="4" w:space="0" w:color="auto"/>
              <w:left w:val="single" w:sz="4" w:space="0" w:color="auto"/>
              <w:bottom w:val="single" w:sz="4" w:space="0" w:color="auto"/>
              <w:right w:val="single" w:sz="4" w:space="0" w:color="auto"/>
            </w:tcBorders>
            <w:hideMark/>
          </w:tcPr>
          <w:p w:rsidR="001232FA" w:rsidRPr="00C019B5" w:rsidRDefault="001232F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r w:rsidRPr="00C019B5">
              <w:rPr>
                <w:rFonts w:ascii="Times New Roman" w:eastAsia="Times New Roman" w:hAnsi="Times New Roman" w:cs="Times New Roman"/>
                <w:sz w:val="24"/>
                <w:szCs w:val="24"/>
                <w:lang w:eastAsia="ru-RU"/>
              </w:rPr>
              <w:t> </w:t>
            </w:r>
          </w:p>
        </w:tc>
      </w:tr>
      <w:tr w:rsidR="00DA24A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DA24AA"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A24A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tc>
        <w:tc>
          <w:tcPr>
            <w:tcW w:w="7295"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24AA" w:rsidRPr="00C019B5" w:rsidRDefault="00DA24AA" w:rsidP="00135D1F">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r>
      <w:tr w:rsidR="00DA24A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95"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after="0" w:line="240" w:lineRule="auto"/>
              <w:jc w:val="both"/>
              <w:outlineLvl w:val="1"/>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r>
      <w:tr w:rsidR="00DA24A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hideMark/>
          </w:tcPr>
          <w:p w:rsidR="00DA24A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95"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24AA" w:rsidRPr="00C019B5" w:rsidRDefault="00DA24AA" w:rsidP="00C31663">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r>
      <w:tr w:rsidR="00DA24AA" w:rsidRPr="00C019B5" w:rsidTr="00DA24AA">
        <w:trPr>
          <w:gridAfter w:val="1"/>
          <w:wAfter w:w="4253" w:type="dxa"/>
          <w:trHeight w:val="355"/>
        </w:trPr>
        <w:tc>
          <w:tcPr>
            <w:tcW w:w="468"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295"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ind w:right="-26"/>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DA24AA" w:rsidRPr="00C019B5" w:rsidRDefault="00DA24AA" w:rsidP="00877634">
            <w:pPr>
              <w:spacing w:before="100" w:beforeAutospacing="1" w:after="100" w:afterAutospacing="1" w:line="240" w:lineRule="auto"/>
              <w:ind w:right="-26"/>
              <w:rPr>
                <w:rFonts w:ascii="Times New Roman" w:eastAsia="Times New Roman" w:hAnsi="Times New Roman" w:cs="Times New Roman"/>
                <w:sz w:val="24"/>
                <w:szCs w:val="24"/>
                <w:lang w:eastAsia="ru-RU"/>
              </w:rPr>
            </w:pPr>
          </w:p>
        </w:tc>
      </w:tr>
    </w:tbl>
    <w:p w:rsidR="003C4452" w:rsidRPr="00C019B5" w:rsidRDefault="003C4452" w:rsidP="003C4452">
      <w:pPr>
        <w:spacing w:after="0" w:line="240" w:lineRule="auto"/>
        <w:rPr>
          <w:rFonts w:ascii="Times New Roman" w:eastAsia="Times New Roman" w:hAnsi="Times New Roman" w:cs="Times New Roman"/>
          <w:sz w:val="24"/>
          <w:szCs w:val="24"/>
          <w:lang w:eastAsia="ru-RU"/>
        </w:rPr>
      </w:pPr>
    </w:p>
    <w:p w:rsidR="006B0CAA" w:rsidRPr="00C019B5" w:rsidRDefault="006B0CAA">
      <w:pPr>
        <w:rPr>
          <w:rFonts w:ascii="Times New Roman" w:hAnsi="Times New Roman" w:cs="Times New Roman"/>
          <w:sz w:val="24"/>
          <w:szCs w:val="24"/>
        </w:rPr>
      </w:pPr>
    </w:p>
    <w:sectPr w:rsidR="006B0CAA" w:rsidRPr="00C019B5" w:rsidSect="005501D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D0" w:rsidRDefault="003B78D0" w:rsidP="0033661C">
      <w:pPr>
        <w:spacing w:after="0" w:line="240" w:lineRule="auto"/>
      </w:pPr>
      <w:r>
        <w:separator/>
      </w:r>
    </w:p>
  </w:endnote>
  <w:endnote w:type="continuationSeparator" w:id="0">
    <w:p w:rsidR="003B78D0" w:rsidRDefault="003B78D0" w:rsidP="0033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D0" w:rsidRDefault="003B78D0" w:rsidP="0033661C">
      <w:pPr>
        <w:spacing w:after="0" w:line="240" w:lineRule="auto"/>
      </w:pPr>
      <w:r>
        <w:separator/>
      </w:r>
    </w:p>
  </w:footnote>
  <w:footnote w:type="continuationSeparator" w:id="0">
    <w:p w:rsidR="003B78D0" w:rsidRDefault="003B78D0" w:rsidP="00336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0B6"/>
    <w:multiLevelType w:val="multilevel"/>
    <w:tmpl w:val="A08A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5F1D51"/>
    <w:multiLevelType w:val="hybridMultilevel"/>
    <w:tmpl w:val="F2C2A15C"/>
    <w:lvl w:ilvl="0" w:tplc="3CB67722">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008649D"/>
    <w:multiLevelType w:val="multilevel"/>
    <w:tmpl w:val="4390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5E7DE6"/>
    <w:multiLevelType w:val="multilevel"/>
    <w:tmpl w:val="4A74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DE"/>
    <w:rsid w:val="00072148"/>
    <w:rsid w:val="000F32FA"/>
    <w:rsid w:val="000F493B"/>
    <w:rsid w:val="001232FA"/>
    <w:rsid w:val="00135D1F"/>
    <w:rsid w:val="0016407E"/>
    <w:rsid w:val="001A2A87"/>
    <w:rsid w:val="00293A9D"/>
    <w:rsid w:val="002F5F0E"/>
    <w:rsid w:val="0033661C"/>
    <w:rsid w:val="003A2666"/>
    <w:rsid w:val="003B78D0"/>
    <w:rsid w:val="003C4452"/>
    <w:rsid w:val="00474C76"/>
    <w:rsid w:val="004C7042"/>
    <w:rsid w:val="005501D4"/>
    <w:rsid w:val="006916A8"/>
    <w:rsid w:val="006B0CAA"/>
    <w:rsid w:val="006C3641"/>
    <w:rsid w:val="007639E6"/>
    <w:rsid w:val="00877634"/>
    <w:rsid w:val="008E6D84"/>
    <w:rsid w:val="00951AE1"/>
    <w:rsid w:val="00973089"/>
    <w:rsid w:val="00A76EED"/>
    <w:rsid w:val="00AC7391"/>
    <w:rsid w:val="00B236E8"/>
    <w:rsid w:val="00B9212D"/>
    <w:rsid w:val="00BC28A2"/>
    <w:rsid w:val="00C019B5"/>
    <w:rsid w:val="00C31663"/>
    <w:rsid w:val="00C6303A"/>
    <w:rsid w:val="00C72704"/>
    <w:rsid w:val="00CD7ADE"/>
    <w:rsid w:val="00D22D4B"/>
    <w:rsid w:val="00D62657"/>
    <w:rsid w:val="00DA24AA"/>
    <w:rsid w:val="00DC4B6F"/>
    <w:rsid w:val="00ED7AC2"/>
    <w:rsid w:val="00F325CD"/>
    <w:rsid w:val="00F8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7634"/>
    <w:pPr>
      <w:spacing w:before="100" w:beforeAutospacing="1" w:after="100" w:afterAutospacing="1" w:line="240" w:lineRule="auto"/>
      <w:outlineLvl w:val="1"/>
    </w:pPr>
    <w:rPr>
      <w:rFonts w:ascii="Times New Roman" w:eastAsia="Times New Roman" w:hAnsi="Times New Roman" w:cs="Times New Roman"/>
      <w:b/>
      <w:bCs/>
      <w:sz w:val="35"/>
      <w:szCs w:val="35"/>
      <w:lang w:eastAsia="ru-RU"/>
    </w:rPr>
  </w:style>
  <w:style w:type="paragraph" w:styleId="3">
    <w:name w:val="heading 3"/>
    <w:basedOn w:val="a"/>
    <w:next w:val="a"/>
    <w:link w:val="30"/>
    <w:uiPriority w:val="9"/>
    <w:unhideWhenUsed/>
    <w:qFormat/>
    <w:rsid w:val="00ED7A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7634"/>
    <w:rPr>
      <w:rFonts w:ascii="Times New Roman" w:eastAsia="Times New Roman" w:hAnsi="Times New Roman" w:cs="Times New Roman"/>
      <w:b/>
      <w:bCs/>
      <w:sz w:val="35"/>
      <w:szCs w:val="35"/>
      <w:lang w:eastAsia="ru-RU"/>
    </w:rPr>
  </w:style>
  <w:style w:type="character" w:customStyle="1" w:styleId="apple-converted-space">
    <w:name w:val="apple-converted-space"/>
    <w:basedOn w:val="a0"/>
    <w:rsid w:val="00877634"/>
  </w:style>
  <w:style w:type="character" w:customStyle="1" w:styleId="30">
    <w:name w:val="Заголовок 3 Знак"/>
    <w:basedOn w:val="a0"/>
    <w:link w:val="3"/>
    <w:uiPriority w:val="9"/>
    <w:rsid w:val="00ED7AC2"/>
    <w:rPr>
      <w:rFonts w:asciiTheme="majorHAnsi" w:eastAsiaTheme="majorEastAsia" w:hAnsiTheme="majorHAnsi" w:cstheme="majorBidi"/>
      <w:b/>
      <w:bCs/>
      <w:color w:val="4F81BD" w:themeColor="accent1"/>
    </w:rPr>
  </w:style>
  <w:style w:type="paragraph" w:styleId="a3">
    <w:name w:val="Body Text Indent"/>
    <w:basedOn w:val="a"/>
    <w:link w:val="a4"/>
    <w:uiPriority w:val="99"/>
    <w:rsid w:val="00ED7AC2"/>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ED7AC2"/>
    <w:rPr>
      <w:rFonts w:ascii="Times New Roman" w:eastAsia="Times New Roman" w:hAnsi="Times New Roman" w:cs="Times New Roman"/>
      <w:sz w:val="24"/>
      <w:szCs w:val="24"/>
      <w:lang w:eastAsia="ru-RU"/>
    </w:rPr>
  </w:style>
  <w:style w:type="paragraph" w:styleId="a5">
    <w:name w:val="List Paragraph"/>
    <w:basedOn w:val="a"/>
    <w:uiPriority w:val="34"/>
    <w:qFormat/>
    <w:rsid w:val="00ED7AC2"/>
    <w:pPr>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Основной текст (3)_"/>
    <w:link w:val="32"/>
    <w:locked/>
    <w:rsid w:val="00ED7AC2"/>
    <w:rPr>
      <w:rFonts w:hAnsi="Times New Roman"/>
      <w:sz w:val="23"/>
      <w:szCs w:val="23"/>
      <w:shd w:val="clear" w:color="auto" w:fill="FFFFFF"/>
    </w:rPr>
  </w:style>
  <w:style w:type="paragraph" w:customStyle="1" w:styleId="32">
    <w:name w:val="Основной текст (3)"/>
    <w:basedOn w:val="a"/>
    <w:link w:val="31"/>
    <w:rsid w:val="00ED7AC2"/>
    <w:pPr>
      <w:shd w:val="clear" w:color="auto" w:fill="FFFFFF"/>
      <w:spacing w:before="360" w:after="360" w:line="0" w:lineRule="atLeast"/>
      <w:ind w:hanging="380"/>
    </w:pPr>
    <w:rPr>
      <w:rFonts w:hAnsi="Times New Roman"/>
      <w:sz w:val="23"/>
      <w:szCs w:val="23"/>
    </w:rPr>
  </w:style>
  <w:style w:type="paragraph" w:styleId="a6">
    <w:name w:val="No Spacing"/>
    <w:aliases w:val="основа"/>
    <w:uiPriority w:val="1"/>
    <w:qFormat/>
    <w:rsid w:val="00ED7AC2"/>
    <w:pPr>
      <w:spacing w:after="0" w:line="240" w:lineRule="auto"/>
    </w:pPr>
    <w:rPr>
      <w:rFonts w:ascii="Calibri" w:eastAsia="Calibri" w:hAnsi="Calibri" w:cs="Times New Roman"/>
      <w:lang w:val="en-US" w:bidi="en-US"/>
    </w:rPr>
  </w:style>
  <w:style w:type="paragraph" w:styleId="a7">
    <w:name w:val="Normal (Web)"/>
    <w:basedOn w:val="a"/>
    <w:uiPriority w:val="99"/>
    <w:semiHidden/>
    <w:unhideWhenUsed/>
    <w:rsid w:val="00BC2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C28A2"/>
    <w:rPr>
      <w:b/>
      <w:bCs/>
    </w:rPr>
  </w:style>
  <w:style w:type="character" w:styleId="a9">
    <w:name w:val="Emphasis"/>
    <w:basedOn w:val="a0"/>
    <w:uiPriority w:val="20"/>
    <w:qFormat/>
    <w:rsid w:val="00BC28A2"/>
    <w:rPr>
      <w:i/>
      <w:iCs/>
    </w:rPr>
  </w:style>
  <w:style w:type="paragraph" w:styleId="aa">
    <w:name w:val="header"/>
    <w:basedOn w:val="a"/>
    <w:link w:val="ab"/>
    <w:uiPriority w:val="99"/>
    <w:unhideWhenUsed/>
    <w:rsid w:val="003366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661C"/>
  </w:style>
  <w:style w:type="paragraph" w:styleId="ac">
    <w:name w:val="footer"/>
    <w:basedOn w:val="a"/>
    <w:link w:val="ad"/>
    <w:uiPriority w:val="99"/>
    <w:unhideWhenUsed/>
    <w:rsid w:val="003366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661C"/>
  </w:style>
  <w:style w:type="paragraph" w:styleId="ae">
    <w:name w:val="Balloon Text"/>
    <w:basedOn w:val="a"/>
    <w:link w:val="af"/>
    <w:uiPriority w:val="99"/>
    <w:semiHidden/>
    <w:unhideWhenUsed/>
    <w:rsid w:val="008E6D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7634"/>
    <w:pPr>
      <w:spacing w:before="100" w:beforeAutospacing="1" w:after="100" w:afterAutospacing="1" w:line="240" w:lineRule="auto"/>
      <w:outlineLvl w:val="1"/>
    </w:pPr>
    <w:rPr>
      <w:rFonts w:ascii="Times New Roman" w:eastAsia="Times New Roman" w:hAnsi="Times New Roman" w:cs="Times New Roman"/>
      <w:b/>
      <w:bCs/>
      <w:sz w:val="35"/>
      <w:szCs w:val="35"/>
      <w:lang w:eastAsia="ru-RU"/>
    </w:rPr>
  </w:style>
  <w:style w:type="paragraph" w:styleId="3">
    <w:name w:val="heading 3"/>
    <w:basedOn w:val="a"/>
    <w:next w:val="a"/>
    <w:link w:val="30"/>
    <w:uiPriority w:val="9"/>
    <w:unhideWhenUsed/>
    <w:qFormat/>
    <w:rsid w:val="00ED7A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7634"/>
    <w:rPr>
      <w:rFonts w:ascii="Times New Roman" w:eastAsia="Times New Roman" w:hAnsi="Times New Roman" w:cs="Times New Roman"/>
      <w:b/>
      <w:bCs/>
      <w:sz w:val="35"/>
      <w:szCs w:val="35"/>
      <w:lang w:eastAsia="ru-RU"/>
    </w:rPr>
  </w:style>
  <w:style w:type="character" w:customStyle="1" w:styleId="apple-converted-space">
    <w:name w:val="apple-converted-space"/>
    <w:basedOn w:val="a0"/>
    <w:rsid w:val="00877634"/>
  </w:style>
  <w:style w:type="character" w:customStyle="1" w:styleId="30">
    <w:name w:val="Заголовок 3 Знак"/>
    <w:basedOn w:val="a0"/>
    <w:link w:val="3"/>
    <w:uiPriority w:val="9"/>
    <w:rsid w:val="00ED7AC2"/>
    <w:rPr>
      <w:rFonts w:asciiTheme="majorHAnsi" w:eastAsiaTheme="majorEastAsia" w:hAnsiTheme="majorHAnsi" w:cstheme="majorBidi"/>
      <w:b/>
      <w:bCs/>
      <w:color w:val="4F81BD" w:themeColor="accent1"/>
    </w:rPr>
  </w:style>
  <w:style w:type="paragraph" w:styleId="a3">
    <w:name w:val="Body Text Indent"/>
    <w:basedOn w:val="a"/>
    <w:link w:val="a4"/>
    <w:uiPriority w:val="99"/>
    <w:rsid w:val="00ED7AC2"/>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ED7AC2"/>
    <w:rPr>
      <w:rFonts w:ascii="Times New Roman" w:eastAsia="Times New Roman" w:hAnsi="Times New Roman" w:cs="Times New Roman"/>
      <w:sz w:val="24"/>
      <w:szCs w:val="24"/>
      <w:lang w:eastAsia="ru-RU"/>
    </w:rPr>
  </w:style>
  <w:style w:type="paragraph" w:styleId="a5">
    <w:name w:val="List Paragraph"/>
    <w:basedOn w:val="a"/>
    <w:uiPriority w:val="34"/>
    <w:qFormat/>
    <w:rsid w:val="00ED7AC2"/>
    <w:pPr>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Основной текст (3)_"/>
    <w:link w:val="32"/>
    <w:locked/>
    <w:rsid w:val="00ED7AC2"/>
    <w:rPr>
      <w:rFonts w:hAnsi="Times New Roman"/>
      <w:sz w:val="23"/>
      <w:szCs w:val="23"/>
      <w:shd w:val="clear" w:color="auto" w:fill="FFFFFF"/>
    </w:rPr>
  </w:style>
  <w:style w:type="paragraph" w:customStyle="1" w:styleId="32">
    <w:name w:val="Основной текст (3)"/>
    <w:basedOn w:val="a"/>
    <w:link w:val="31"/>
    <w:rsid w:val="00ED7AC2"/>
    <w:pPr>
      <w:shd w:val="clear" w:color="auto" w:fill="FFFFFF"/>
      <w:spacing w:before="360" w:after="360" w:line="0" w:lineRule="atLeast"/>
      <w:ind w:hanging="380"/>
    </w:pPr>
    <w:rPr>
      <w:rFonts w:hAnsi="Times New Roman"/>
      <w:sz w:val="23"/>
      <w:szCs w:val="23"/>
    </w:rPr>
  </w:style>
  <w:style w:type="paragraph" w:styleId="a6">
    <w:name w:val="No Spacing"/>
    <w:aliases w:val="основа"/>
    <w:uiPriority w:val="1"/>
    <w:qFormat/>
    <w:rsid w:val="00ED7AC2"/>
    <w:pPr>
      <w:spacing w:after="0" w:line="240" w:lineRule="auto"/>
    </w:pPr>
    <w:rPr>
      <w:rFonts w:ascii="Calibri" w:eastAsia="Calibri" w:hAnsi="Calibri" w:cs="Times New Roman"/>
      <w:lang w:val="en-US" w:bidi="en-US"/>
    </w:rPr>
  </w:style>
  <w:style w:type="paragraph" w:styleId="a7">
    <w:name w:val="Normal (Web)"/>
    <w:basedOn w:val="a"/>
    <w:uiPriority w:val="99"/>
    <w:semiHidden/>
    <w:unhideWhenUsed/>
    <w:rsid w:val="00BC2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C28A2"/>
    <w:rPr>
      <w:b/>
      <w:bCs/>
    </w:rPr>
  </w:style>
  <w:style w:type="character" w:styleId="a9">
    <w:name w:val="Emphasis"/>
    <w:basedOn w:val="a0"/>
    <w:uiPriority w:val="20"/>
    <w:qFormat/>
    <w:rsid w:val="00BC28A2"/>
    <w:rPr>
      <w:i/>
      <w:iCs/>
    </w:rPr>
  </w:style>
  <w:style w:type="paragraph" w:styleId="aa">
    <w:name w:val="header"/>
    <w:basedOn w:val="a"/>
    <w:link w:val="ab"/>
    <w:uiPriority w:val="99"/>
    <w:unhideWhenUsed/>
    <w:rsid w:val="003366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661C"/>
  </w:style>
  <w:style w:type="paragraph" w:styleId="ac">
    <w:name w:val="footer"/>
    <w:basedOn w:val="a"/>
    <w:link w:val="ad"/>
    <w:uiPriority w:val="99"/>
    <w:unhideWhenUsed/>
    <w:rsid w:val="003366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661C"/>
  </w:style>
  <w:style w:type="paragraph" w:styleId="ae">
    <w:name w:val="Balloon Text"/>
    <w:basedOn w:val="a"/>
    <w:link w:val="af"/>
    <w:uiPriority w:val="99"/>
    <w:semiHidden/>
    <w:unhideWhenUsed/>
    <w:rsid w:val="008E6D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92932">
      <w:bodyDiv w:val="1"/>
      <w:marLeft w:val="0"/>
      <w:marRight w:val="0"/>
      <w:marTop w:val="0"/>
      <w:marBottom w:val="0"/>
      <w:divBdr>
        <w:top w:val="none" w:sz="0" w:space="0" w:color="auto"/>
        <w:left w:val="none" w:sz="0" w:space="0" w:color="auto"/>
        <w:bottom w:val="none" w:sz="0" w:space="0" w:color="auto"/>
        <w:right w:val="none" w:sz="0" w:space="0" w:color="auto"/>
      </w:divBdr>
      <w:divsChild>
        <w:div w:id="1650860663">
          <w:marLeft w:val="0"/>
          <w:marRight w:val="0"/>
          <w:marTop w:val="0"/>
          <w:marBottom w:val="0"/>
          <w:divBdr>
            <w:top w:val="none" w:sz="0" w:space="0" w:color="auto"/>
            <w:left w:val="none" w:sz="0" w:space="0" w:color="auto"/>
            <w:bottom w:val="none" w:sz="0" w:space="0" w:color="auto"/>
            <w:right w:val="none" w:sz="0" w:space="0" w:color="auto"/>
          </w:divBdr>
          <w:divsChild>
            <w:div w:id="1096748692">
              <w:marLeft w:val="0"/>
              <w:marRight w:val="0"/>
              <w:marTop w:val="0"/>
              <w:marBottom w:val="0"/>
              <w:divBdr>
                <w:top w:val="none" w:sz="0" w:space="0" w:color="auto"/>
                <w:left w:val="none" w:sz="0" w:space="0" w:color="auto"/>
                <w:bottom w:val="none" w:sz="0" w:space="0" w:color="auto"/>
                <w:right w:val="none" w:sz="0" w:space="0" w:color="auto"/>
              </w:divBdr>
              <w:divsChild>
                <w:div w:id="1899970753">
                  <w:marLeft w:val="0"/>
                  <w:marRight w:val="0"/>
                  <w:marTop w:val="0"/>
                  <w:marBottom w:val="0"/>
                  <w:divBdr>
                    <w:top w:val="single" w:sz="12" w:space="8" w:color="FFFFFF"/>
                    <w:left w:val="none" w:sz="0" w:space="0" w:color="auto"/>
                    <w:bottom w:val="none" w:sz="0" w:space="0" w:color="auto"/>
                    <w:right w:val="none" w:sz="0" w:space="0" w:color="auto"/>
                  </w:divBdr>
                  <w:divsChild>
                    <w:div w:id="1550459379">
                      <w:marLeft w:val="0"/>
                      <w:marRight w:val="0"/>
                      <w:marTop w:val="0"/>
                      <w:marBottom w:val="0"/>
                      <w:divBdr>
                        <w:top w:val="none" w:sz="0" w:space="0" w:color="auto"/>
                        <w:left w:val="none" w:sz="0" w:space="0" w:color="auto"/>
                        <w:bottom w:val="none" w:sz="0" w:space="0" w:color="auto"/>
                        <w:right w:val="none" w:sz="0" w:space="0" w:color="auto"/>
                      </w:divBdr>
                      <w:divsChild>
                        <w:div w:id="352388072">
                          <w:marLeft w:val="0"/>
                          <w:marRight w:val="0"/>
                          <w:marTop w:val="0"/>
                          <w:marBottom w:val="0"/>
                          <w:divBdr>
                            <w:top w:val="none" w:sz="0" w:space="0" w:color="auto"/>
                            <w:left w:val="none" w:sz="0" w:space="0" w:color="auto"/>
                            <w:bottom w:val="none" w:sz="0" w:space="0" w:color="auto"/>
                            <w:right w:val="none" w:sz="0" w:space="0" w:color="auto"/>
                          </w:divBdr>
                          <w:divsChild>
                            <w:div w:id="1759327977">
                              <w:marLeft w:val="0"/>
                              <w:marRight w:val="0"/>
                              <w:marTop w:val="0"/>
                              <w:marBottom w:val="0"/>
                              <w:divBdr>
                                <w:top w:val="none" w:sz="0" w:space="0" w:color="auto"/>
                                <w:left w:val="none" w:sz="0" w:space="0" w:color="auto"/>
                                <w:bottom w:val="none" w:sz="0" w:space="0" w:color="auto"/>
                                <w:right w:val="none" w:sz="0" w:space="0" w:color="auto"/>
                              </w:divBdr>
                              <w:divsChild>
                                <w:div w:id="1911504820">
                                  <w:marLeft w:val="0"/>
                                  <w:marRight w:val="0"/>
                                  <w:marTop w:val="0"/>
                                  <w:marBottom w:val="0"/>
                                  <w:divBdr>
                                    <w:top w:val="none" w:sz="0" w:space="0" w:color="auto"/>
                                    <w:left w:val="none" w:sz="0" w:space="0" w:color="auto"/>
                                    <w:bottom w:val="none" w:sz="0" w:space="0" w:color="auto"/>
                                    <w:right w:val="none" w:sz="0" w:space="0" w:color="auto"/>
                                  </w:divBdr>
                                  <w:divsChild>
                                    <w:div w:id="1521505716">
                                      <w:marLeft w:val="0"/>
                                      <w:marRight w:val="0"/>
                                      <w:marTop w:val="0"/>
                                      <w:marBottom w:val="0"/>
                                      <w:divBdr>
                                        <w:top w:val="none" w:sz="0" w:space="0" w:color="auto"/>
                                        <w:left w:val="none" w:sz="0" w:space="0" w:color="auto"/>
                                        <w:bottom w:val="none" w:sz="0" w:space="0" w:color="auto"/>
                                        <w:right w:val="none" w:sz="0" w:space="0" w:color="auto"/>
                                      </w:divBdr>
                                      <w:divsChild>
                                        <w:div w:id="1894584864">
                                          <w:marLeft w:val="0"/>
                                          <w:marRight w:val="0"/>
                                          <w:marTop w:val="0"/>
                                          <w:marBottom w:val="0"/>
                                          <w:divBdr>
                                            <w:top w:val="none" w:sz="0" w:space="0" w:color="auto"/>
                                            <w:left w:val="none" w:sz="0" w:space="0" w:color="auto"/>
                                            <w:bottom w:val="none" w:sz="0" w:space="0" w:color="auto"/>
                                            <w:right w:val="none" w:sz="0" w:space="0" w:color="auto"/>
                                          </w:divBdr>
                                          <w:divsChild>
                                            <w:div w:id="1387877024">
                                              <w:marLeft w:val="0"/>
                                              <w:marRight w:val="0"/>
                                              <w:marTop w:val="0"/>
                                              <w:marBottom w:val="0"/>
                                              <w:divBdr>
                                                <w:top w:val="none" w:sz="0" w:space="0" w:color="auto"/>
                                                <w:left w:val="none" w:sz="0" w:space="0" w:color="auto"/>
                                                <w:bottom w:val="none" w:sz="0" w:space="0" w:color="auto"/>
                                                <w:right w:val="none" w:sz="0" w:space="0" w:color="auto"/>
                                              </w:divBdr>
                                              <w:divsChild>
                                                <w:div w:id="1929918907">
                                                  <w:marLeft w:val="0"/>
                                                  <w:marRight w:val="0"/>
                                                  <w:marTop w:val="0"/>
                                                  <w:marBottom w:val="0"/>
                                                  <w:divBdr>
                                                    <w:top w:val="none" w:sz="0" w:space="0" w:color="auto"/>
                                                    <w:left w:val="none" w:sz="0" w:space="0" w:color="auto"/>
                                                    <w:bottom w:val="none" w:sz="0" w:space="0" w:color="auto"/>
                                                    <w:right w:val="none" w:sz="0" w:space="0" w:color="auto"/>
                                                  </w:divBdr>
                                                  <w:divsChild>
                                                    <w:div w:id="1727415711">
                                                      <w:marLeft w:val="0"/>
                                                      <w:marRight w:val="0"/>
                                                      <w:marTop w:val="0"/>
                                                      <w:marBottom w:val="0"/>
                                                      <w:divBdr>
                                                        <w:top w:val="none" w:sz="0" w:space="0" w:color="auto"/>
                                                        <w:left w:val="none" w:sz="0" w:space="0" w:color="auto"/>
                                                        <w:bottom w:val="none" w:sz="0" w:space="0" w:color="auto"/>
                                                        <w:right w:val="none" w:sz="0" w:space="0" w:color="auto"/>
                                                      </w:divBdr>
                                                      <w:divsChild>
                                                        <w:div w:id="2081949072">
                                                          <w:marLeft w:val="150"/>
                                                          <w:marRight w:val="150"/>
                                                          <w:marTop w:val="0"/>
                                                          <w:marBottom w:val="0"/>
                                                          <w:divBdr>
                                                            <w:top w:val="none" w:sz="0" w:space="0" w:color="auto"/>
                                                            <w:left w:val="none" w:sz="0" w:space="0" w:color="auto"/>
                                                            <w:bottom w:val="none" w:sz="0" w:space="0" w:color="auto"/>
                                                            <w:right w:val="none" w:sz="0" w:space="0" w:color="auto"/>
                                                          </w:divBdr>
                                                          <w:divsChild>
                                                            <w:div w:id="471144226">
                                                              <w:marLeft w:val="0"/>
                                                              <w:marRight w:val="0"/>
                                                              <w:marTop w:val="0"/>
                                                              <w:marBottom w:val="0"/>
                                                              <w:divBdr>
                                                                <w:top w:val="none" w:sz="0" w:space="0" w:color="auto"/>
                                                                <w:left w:val="none" w:sz="0" w:space="0" w:color="auto"/>
                                                                <w:bottom w:val="none" w:sz="0" w:space="0" w:color="auto"/>
                                                                <w:right w:val="none" w:sz="0" w:space="0" w:color="auto"/>
                                                              </w:divBdr>
                                                              <w:divsChild>
                                                                <w:div w:id="957954256">
                                                                  <w:marLeft w:val="0"/>
                                                                  <w:marRight w:val="0"/>
                                                                  <w:marTop w:val="0"/>
                                                                  <w:marBottom w:val="0"/>
                                                                  <w:divBdr>
                                                                    <w:top w:val="none" w:sz="0" w:space="0" w:color="auto"/>
                                                                    <w:left w:val="none" w:sz="0" w:space="0" w:color="auto"/>
                                                                    <w:bottom w:val="none" w:sz="0" w:space="0" w:color="auto"/>
                                                                    <w:right w:val="none" w:sz="0" w:space="0" w:color="auto"/>
                                                                  </w:divBdr>
                                                                  <w:divsChild>
                                                                    <w:div w:id="871303987">
                                                                      <w:marLeft w:val="0"/>
                                                                      <w:marRight w:val="0"/>
                                                                      <w:marTop w:val="0"/>
                                                                      <w:marBottom w:val="360"/>
                                                                      <w:divBdr>
                                                                        <w:top w:val="none" w:sz="0" w:space="0" w:color="auto"/>
                                                                        <w:left w:val="none" w:sz="0" w:space="0" w:color="auto"/>
                                                                        <w:bottom w:val="none" w:sz="0" w:space="0" w:color="auto"/>
                                                                        <w:right w:val="none" w:sz="0" w:space="0" w:color="auto"/>
                                                                      </w:divBdr>
                                                                      <w:divsChild>
                                                                        <w:div w:id="286786398">
                                                                          <w:marLeft w:val="0"/>
                                                                          <w:marRight w:val="0"/>
                                                                          <w:marTop w:val="0"/>
                                                                          <w:marBottom w:val="0"/>
                                                                          <w:divBdr>
                                                                            <w:top w:val="none" w:sz="0" w:space="0" w:color="auto"/>
                                                                            <w:left w:val="none" w:sz="0" w:space="0" w:color="auto"/>
                                                                            <w:bottom w:val="none" w:sz="0" w:space="0" w:color="auto"/>
                                                                            <w:right w:val="none" w:sz="0" w:space="0" w:color="auto"/>
                                                                          </w:divBdr>
                                                                          <w:divsChild>
                                                                            <w:div w:id="604195519">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sChild>
                                                                                    <w:div w:id="108475203">
                                                                                      <w:marLeft w:val="0"/>
                                                                                      <w:marRight w:val="0"/>
                                                                                      <w:marTop w:val="0"/>
                                                                                      <w:marBottom w:val="0"/>
                                                                                      <w:divBdr>
                                                                                        <w:top w:val="none" w:sz="0" w:space="0" w:color="auto"/>
                                                                                        <w:left w:val="none" w:sz="0" w:space="0" w:color="auto"/>
                                                                                        <w:bottom w:val="none" w:sz="0" w:space="0" w:color="auto"/>
                                                                                        <w:right w:val="none" w:sz="0" w:space="0" w:color="auto"/>
                                                                                      </w:divBdr>
                                                                                      <w:divsChild>
                                                                                        <w:div w:id="1877573027">
                                                                                          <w:marLeft w:val="0"/>
                                                                                          <w:marRight w:val="0"/>
                                                                                          <w:marTop w:val="0"/>
                                                                                          <w:marBottom w:val="360"/>
                                                                                          <w:divBdr>
                                                                                            <w:top w:val="none" w:sz="0" w:space="0" w:color="auto"/>
                                                                                            <w:left w:val="none" w:sz="0" w:space="0" w:color="auto"/>
                                                                                            <w:bottom w:val="none" w:sz="0" w:space="0" w:color="auto"/>
                                                                                            <w:right w:val="none" w:sz="0" w:space="0" w:color="auto"/>
                                                                                          </w:divBdr>
                                                                                          <w:divsChild>
                                                                                            <w:div w:id="869145621">
                                                                                              <w:marLeft w:val="0"/>
                                                                                              <w:marRight w:val="0"/>
                                                                                              <w:marTop w:val="0"/>
                                                                                              <w:marBottom w:val="360"/>
                                                                                              <w:divBdr>
                                                                                                <w:top w:val="none" w:sz="0" w:space="0" w:color="auto"/>
                                                                                                <w:left w:val="none" w:sz="0" w:space="0" w:color="auto"/>
                                                                                                <w:bottom w:val="none" w:sz="0" w:space="0" w:color="auto"/>
                                                                                                <w:right w:val="none" w:sz="0" w:space="0" w:color="auto"/>
                                                                                              </w:divBdr>
                                                                                              <w:divsChild>
                                                                                                <w:div w:id="1078745476">
                                                                                                  <w:marLeft w:val="0"/>
                                                                                                  <w:marRight w:val="0"/>
                                                                                                  <w:marTop w:val="0"/>
                                                                                                  <w:marBottom w:val="0"/>
                                                                                                  <w:divBdr>
                                                                                                    <w:top w:val="none" w:sz="0" w:space="0" w:color="auto"/>
                                                                                                    <w:left w:val="none" w:sz="0" w:space="0" w:color="auto"/>
                                                                                                    <w:bottom w:val="none" w:sz="0" w:space="0" w:color="auto"/>
                                                                                                    <w:right w:val="none" w:sz="0" w:space="0" w:color="auto"/>
                                                                                                  </w:divBdr>
                                                                                                  <w:divsChild>
                                                                                                    <w:div w:id="385488739">
                                                                                                      <w:marLeft w:val="0"/>
                                                                                                      <w:marRight w:val="0"/>
                                                                                                      <w:marTop w:val="0"/>
                                                                                                      <w:marBottom w:val="0"/>
                                                                                                      <w:divBdr>
                                                                                                        <w:top w:val="none" w:sz="0" w:space="0" w:color="auto"/>
                                                                                                        <w:left w:val="none" w:sz="0" w:space="0" w:color="auto"/>
                                                                                                        <w:bottom w:val="none" w:sz="0" w:space="0" w:color="auto"/>
                                                                                                        <w:right w:val="none" w:sz="0" w:space="0" w:color="auto"/>
                                                                                                      </w:divBdr>
                                                                                                      <w:divsChild>
                                                                                                        <w:div w:id="448016721">
                                                                                                          <w:marLeft w:val="0"/>
                                                                                                          <w:marRight w:val="0"/>
                                                                                                          <w:marTop w:val="0"/>
                                                                                                          <w:marBottom w:val="0"/>
                                                                                                          <w:divBdr>
                                                                                                            <w:top w:val="none" w:sz="0" w:space="0" w:color="auto"/>
                                                                                                            <w:left w:val="none" w:sz="0" w:space="0" w:color="auto"/>
                                                                                                            <w:bottom w:val="none" w:sz="0" w:space="0" w:color="auto"/>
                                                                                                            <w:right w:val="none" w:sz="0" w:space="0" w:color="auto"/>
                                                                                                          </w:divBdr>
                                                                                                          <w:divsChild>
                                                                                                            <w:div w:id="20159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87609">
      <w:bodyDiv w:val="1"/>
      <w:marLeft w:val="0"/>
      <w:marRight w:val="0"/>
      <w:marTop w:val="0"/>
      <w:marBottom w:val="0"/>
      <w:divBdr>
        <w:top w:val="none" w:sz="0" w:space="0" w:color="auto"/>
        <w:left w:val="none" w:sz="0" w:space="0" w:color="auto"/>
        <w:bottom w:val="none" w:sz="0" w:space="0" w:color="auto"/>
        <w:right w:val="none" w:sz="0" w:space="0" w:color="auto"/>
      </w:divBdr>
    </w:div>
    <w:div w:id="1923879409">
      <w:bodyDiv w:val="1"/>
      <w:marLeft w:val="0"/>
      <w:marRight w:val="0"/>
      <w:marTop w:val="0"/>
      <w:marBottom w:val="0"/>
      <w:divBdr>
        <w:top w:val="none" w:sz="0" w:space="0" w:color="auto"/>
        <w:left w:val="none" w:sz="0" w:space="0" w:color="auto"/>
        <w:bottom w:val="none" w:sz="0" w:space="0" w:color="auto"/>
        <w:right w:val="none" w:sz="0" w:space="0" w:color="auto"/>
      </w:divBdr>
      <w:divsChild>
        <w:div w:id="940145052">
          <w:marLeft w:val="0"/>
          <w:marRight w:val="0"/>
          <w:marTop w:val="0"/>
          <w:marBottom w:val="0"/>
          <w:divBdr>
            <w:top w:val="none" w:sz="0" w:space="0" w:color="auto"/>
            <w:left w:val="none" w:sz="0" w:space="0" w:color="auto"/>
            <w:bottom w:val="none" w:sz="0" w:space="0" w:color="auto"/>
            <w:right w:val="none" w:sz="0" w:space="0" w:color="auto"/>
          </w:divBdr>
          <w:divsChild>
            <w:div w:id="208150475">
              <w:marLeft w:val="0"/>
              <w:marRight w:val="0"/>
              <w:marTop w:val="0"/>
              <w:marBottom w:val="0"/>
              <w:divBdr>
                <w:top w:val="none" w:sz="0" w:space="0" w:color="auto"/>
                <w:left w:val="none" w:sz="0" w:space="0" w:color="auto"/>
                <w:bottom w:val="none" w:sz="0" w:space="0" w:color="auto"/>
                <w:right w:val="none" w:sz="0" w:space="0" w:color="auto"/>
              </w:divBdr>
              <w:divsChild>
                <w:div w:id="1486697856">
                  <w:marLeft w:val="0"/>
                  <w:marRight w:val="0"/>
                  <w:marTop w:val="0"/>
                  <w:marBottom w:val="0"/>
                  <w:divBdr>
                    <w:top w:val="none" w:sz="0" w:space="0" w:color="auto"/>
                    <w:left w:val="none" w:sz="0" w:space="0" w:color="auto"/>
                    <w:bottom w:val="single" w:sz="6" w:space="8" w:color="999999"/>
                    <w:right w:val="none" w:sz="0" w:space="0" w:color="auto"/>
                  </w:divBdr>
                  <w:divsChild>
                    <w:div w:id="1701475131">
                      <w:marLeft w:val="0"/>
                      <w:marRight w:val="0"/>
                      <w:marTop w:val="0"/>
                      <w:marBottom w:val="0"/>
                      <w:divBdr>
                        <w:top w:val="none" w:sz="0" w:space="0" w:color="auto"/>
                        <w:left w:val="none" w:sz="0" w:space="0" w:color="auto"/>
                        <w:bottom w:val="none" w:sz="0" w:space="0" w:color="auto"/>
                        <w:right w:val="none" w:sz="0" w:space="0" w:color="auto"/>
                      </w:divBdr>
                      <w:divsChild>
                        <w:div w:id="3018905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2018-01-15T13:17:00Z</cp:lastPrinted>
  <dcterms:created xsi:type="dcterms:W3CDTF">2014-09-16T07:54:00Z</dcterms:created>
  <dcterms:modified xsi:type="dcterms:W3CDTF">2018-11-07T06:26:00Z</dcterms:modified>
</cp:coreProperties>
</file>