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C2" w:rsidRDefault="00F239C2" w:rsidP="00F239C2">
      <w:pPr>
        <w:pStyle w:val="Style11"/>
        <w:widowControl/>
        <w:spacing w:before="91"/>
        <w:rPr>
          <w:rStyle w:val="FontStyle32"/>
        </w:rPr>
      </w:pPr>
      <w:r>
        <w:rPr>
          <w:rStyle w:val="FontStyle32"/>
        </w:rPr>
        <w:t>муниципальное бюджетное общеобразовательное учреждение</w:t>
      </w:r>
    </w:p>
    <w:p w:rsidR="00F239C2" w:rsidRDefault="00F239C2" w:rsidP="00F239C2">
      <w:pPr>
        <w:pStyle w:val="Style11"/>
        <w:widowControl/>
        <w:spacing w:before="91"/>
        <w:rPr>
          <w:rStyle w:val="FontStyle32"/>
        </w:rPr>
      </w:pPr>
      <w:proofErr w:type="spellStart"/>
      <w:r>
        <w:rPr>
          <w:rStyle w:val="FontStyle32"/>
        </w:rPr>
        <w:t>Аксайского</w:t>
      </w:r>
      <w:proofErr w:type="spellEnd"/>
      <w:r>
        <w:rPr>
          <w:rStyle w:val="FontStyle32"/>
        </w:rPr>
        <w:t xml:space="preserve"> района</w:t>
      </w:r>
    </w:p>
    <w:p w:rsidR="00F239C2" w:rsidRDefault="00F239C2" w:rsidP="00F239C2">
      <w:pPr>
        <w:pStyle w:val="Style11"/>
        <w:widowControl/>
        <w:spacing w:before="91"/>
      </w:pPr>
      <w:proofErr w:type="spellStart"/>
      <w:r>
        <w:rPr>
          <w:rStyle w:val="FontStyle32"/>
        </w:rPr>
        <w:t>Старочеркасская</w:t>
      </w:r>
      <w:proofErr w:type="spellEnd"/>
      <w:r>
        <w:rPr>
          <w:rStyle w:val="FontStyle32"/>
        </w:rPr>
        <w:t xml:space="preserve"> средняя общеобразовательная школа</w:t>
      </w:r>
    </w:p>
    <w:p w:rsidR="00F239C2" w:rsidRDefault="00F239C2" w:rsidP="00F239C2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F239C2" w:rsidRDefault="00F239C2" w:rsidP="00F239C2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r>
        <w:rPr>
          <w:rStyle w:val="FontStyle32"/>
        </w:rPr>
        <w:t>«Утверждаю»</w:t>
      </w:r>
      <w:r>
        <w:rPr>
          <w:rStyle w:val="FontStyle32"/>
        </w:rPr>
        <w:br/>
        <w:t xml:space="preserve">Директор МБОУ </w:t>
      </w:r>
      <w:proofErr w:type="spellStart"/>
      <w:r>
        <w:rPr>
          <w:rStyle w:val="FontStyle32"/>
        </w:rPr>
        <w:t>Старочеркасской</w:t>
      </w:r>
      <w:proofErr w:type="spellEnd"/>
      <w:r>
        <w:rPr>
          <w:rStyle w:val="FontStyle32"/>
        </w:rPr>
        <w:t xml:space="preserve"> СОШ </w:t>
      </w:r>
    </w:p>
    <w:p w:rsidR="00F239C2" w:rsidRDefault="00F239C2" w:rsidP="00F239C2">
      <w:pPr>
        <w:pStyle w:val="Style11"/>
        <w:widowControl/>
        <w:spacing w:line="240" w:lineRule="exact"/>
        <w:ind w:left="4584"/>
        <w:jc w:val="both"/>
      </w:pPr>
    </w:p>
    <w:p w:rsidR="00F239C2" w:rsidRDefault="00F239C2" w:rsidP="00F239C2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</w:rPr>
      </w:pPr>
      <w:r>
        <w:rPr>
          <w:rStyle w:val="FontStyle32"/>
        </w:rPr>
        <w:t>Приказ от  « 01»  сентября 2017 г № 196</w:t>
      </w:r>
    </w:p>
    <w:p w:rsidR="00F239C2" w:rsidRDefault="00F239C2" w:rsidP="00F239C2">
      <w:pPr>
        <w:pStyle w:val="Style11"/>
        <w:widowControl/>
        <w:spacing w:line="240" w:lineRule="exact"/>
        <w:ind w:left="4584"/>
        <w:jc w:val="both"/>
      </w:pPr>
    </w:p>
    <w:p w:rsidR="00F239C2" w:rsidRDefault="00F239C2" w:rsidP="00F239C2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</w:rPr>
      </w:pPr>
      <w:r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F239C2" w:rsidRDefault="00F239C2" w:rsidP="00F239C2">
      <w:pPr>
        <w:pStyle w:val="Style12"/>
        <w:widowControl/>
        <w:spacing w:line="240" w:lineRule="exact"/>
        <w:ind w:left="2256"/>
      </w:pPr>
    </w:p>
    <w:p w:rsidR="00F239C2" w:rsidRDefault="00F239C2" w:rsidP="00F239C2">
      <w:pPr>
        <w:pStyle w:val="Style12"/>
        <w:widowControl/>
        <w:spacing w:line="240" w:lineRule="exact"/>
        <w:ind w:left="2256"/>
      </w:pPr>
    </w:p>
    <w:p w:rsidR="00F239C2" w:rsidRDefault="00F239C2" w:rsidP="00F239C2">
      <w:pPr>
        <w:pStyle w:val="Style12"/>
        <w:widowControl/>
        <w:spacing w:line="240" w:lineRule="exact"/>
      </w:pPr>
    </w:p>
    <w:p w:rsidR="00F239C2" w:rsidRDefault="00F239C2" w:rsidP="00F239C2">
      <w:pPr>
        <w:pStyle w:val="Style12"/>
        <w:widowControl/>
        <w:spacing w:before="82"/>
        <w:ind w:left="2256"/>
        <w:rPr>
          <w:rStyle w:val="FontStyle33"/>
        </w:rPr>
      </w:pPr>
      <w:r>
        <w:rPr>
          <w:rStyle w:val="FontStyle33"/>
        </w:rPr>
        <w:t>РАБОЧАЯ ПРОГРАММА</w:t>
      </w:r>
    </w:p>
    <w:p w:rsidR="00F239C2" w:rsidRDefault="00F239C2" w:rsidP="00F239C2">
      <w:pPr>
        <w:pStyle w:val="Style12"/>
        <w:widowControl/>
        <w:spacing w:before="82"/>
        <w:ind w:left="2256"/>
        <w:rPr>
          <w:rStyle w:val="FontStyle33"/>
        </w:rPr>
      </w:pPr>
    </w:p>
    <w:p w:rsidR="00F239C2" w:rsidRDefault="00F239C2" w:rsidP="00F239C2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>
        <w:rPr>
          <w:rStyle w:val="FontStyle27"/>
        </w:rPr>
        <w:t>о</w:t>
      </w:r>
      <w:r>
        <w:rPr>
          <w:rStyle w:val="FontStyle27"/>
        </w:rPr>
        <w:t xml:space="preserve"> литературе</w:t>
      </w:r>
      <w:r>
        <w:rPr>
          <w:rStyle w:val="FontStyle27"/>
        </w:rPr>
        <w:t>.</w:t>
      </w:r>
    </w:p>
    <w:p w:rsidR="00F239C2" w:rsidRDefault="00F239C2" w:rsidP="00F239C2">
      <w:pPr>
        <w:pStyle w:val="Style1"/>
        <w:widowControl/>
        <w:spacing w:before="19"/>
        <w:ind w:left="3298"/>
        <w:jc w:val="center"/>
        <w:rPr>
          <w:rStyle w:val="FontStyle34"/>
        </w:rPr>
      </w:pPr>
      <w:r>
        <w:rPr>
          <w:rStyle w:val="FontStyle34"/>
        </w:rPr>
        <w:t>(</w:t>
      </w:r>
    </w:p>
    <w:p w:rsidR="00F239C2" w:rsidRDefault="00F239C2" w:rsidP="00F239C2">
      <w:pPr>
        <w:pStyle w:val="Style8"/>
        <w:widowControl/>
        <w:spacing w:before="202" w:line="240" w:lineRule="auto"/>
        <w:jc w:val="center"/>
        <w:rPr>
          <w:rStyle w:val="FontStyle27"/>
        </w:rPr>
      </w:pPr>
      <w:r>
        <w:rPr>
          <w:rStyle w:val="FontStyle27"/>
        </w:rPr>
        <w:t xml:space="preserve">Уровень общего образования </w:t>
      </w:r>
      <w:r>
        <w:rPr>
          <w:rStyle w:val="FontStyle27"/>
        </w:rPr>
        <w:t>10 класс</w:t>
      </w:r>
    </w:p>
    <w:p w:rsidR="00F239C2" w:rsidRDefault="00F239C2" w:rsidP="00F239C2">
      <w:pPr>
        <w:pStyle w:val="Style1"/>
        <w:widowControl/>
        <w:spacing w:before="101"/>
        <w:ind w:right="547"/>
        <w:jc w:val="center"/>
        <w:rPr>
          <w:rStyle w:val="FontStyle34"/>
        </w:rPr>
      </w:pPr>
      <w:r>
        <w:rPr>
          <w:rStyle w:val="FontStyle34"/>
        </w:rPr>
        <w:t>(начальное общее, основное общее, среднее общее образование с указанием      класса)</w:t>
      </w:r>
    </w:p>
    <w:p w:rsidR="00F239C2" w:rsidRDefault="00F239C2" w:rsidP="00F239C2">
      <w:pPr>
        <w:pStyle w:val="Style1"/>
        <w:widowControl/>
        <w:spacing w:line="240" w:lineRule="exact"/>
        <w:ind w:right="547"/>
        <w:jc w:val="center"/>
      </w:pPr>
    </w:p>
    <w:p w:rsidR="00F239C2" w:rsidRDefault="00F239C2" w:rsidP="00F239C2">
      <w:pPr>
        <w:pStyle w:val="Style8"/>
        <w:widowControl/>
        <w:spacing w:line="240" w:lineRule="exact"/>
        <w:jc w:val="center"/>
      </w:pPr>
    </w:p>
    <w:p w:rsidR="00F239C2" w:rsidRDefault="00F239C2" w:rsidP="00F239C2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  <w:r>
        <w:rPr>
          <w:rStyle w:val="FontStyle27"/>
        </w:rPr>
        <w:t xml:space="preserve">Учитель </w:t>
      </w:r>
      <w:r>
        <w:rPr>
          <w:rStyle w:val="FontStyle27"/>
        </w:rPr>
        <w:t>Лозинская Е.</w:t>
      </w:r>
      <w:proofErr w:type="gramStart"/>
      <w:r>
        <w:rPr>
          <w:rStyle w:val="FontStyle27"/>
        </w:rPr>
        <w:t>В</w:t>
      </w:r>
      <w:proofErr w:type="gramEnd"/>
    </w:p>
    <w:p w:rsidR="00F239C2" w:rsidRDefault="00F239C2" w:rsidP="00F239C2">
      <w:pPr>
        <w:pStyle w:val="Style8"/>
        <w:widowControl/>
        <w:spacing w:before="29" w:line="240" w:lineRule="auto"/>
        <w:jc w:val="center"/>
        <w:rPr>
          <w:rStyle w:val="FontStyle27"/>
        </w:rPr>
      </w:pPr>
    </w:p>
    <w:p w:rsidR="00F239C2" w:rsidRDefault="00F239C2" w:rsidP="00F239C2">
      <w:pPr>
        <w:pStyle w:val="Style8"/>
        <w:widowControl/>
        <w:spacing w:before="29" w:line="240" w:lineRule="auto"/>
        <w:rPr>
          <w:rStyle w:val="FontStyle27"/>
        </w:rPr>
      </w:pPr>
    </w:p>
    <w:p w:rsidR="00F239C2" w:rsidRDefault="00F239C2" w:rsidP="00F239C2">
      <w:pPr>
        <w:pStyle w:val="Style12"/>
        <w:widowControl/>
        <w:spacing w:before="82"/>
        <w:ind w:left="2256"/>
        <w:rPr>
          <w:rStyle w:val="FontStyle33"/>
        </w:rPr>
      </w:pPr>
    </w:p>
    <w:p w:rsidR="008708B3" w:rsidRDefault="008708B3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8708B3" w:rsidRDefault="008708B3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239C2" w:rsidRDefault="00F239C2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8708B3" w:rsidRDefault="008708B3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8708B3" w:rsidRPr="009E5DFE" w:rsidRDefault="008708B3" w:rsidP="008708B3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F356A2" w:rsidRPr="004A60EB" w:rsidRDefault="00F356A2" w:rsidP="00F356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DFE">
        <w:rPr>
          <w:rStyle w:val="FontStyle27"/>
        </w:rPr>
        <w:t xml:space="preserve">Программа разработана на основе </w:t>
      </w:r>
      <w:r w:rsidRPr="004A60EB">
        <w:rPr>
          <w:rFonts w:ascii="Times New Roman" w:hAnsi="Times New Roman" w:cs="Times New Roman"/>
          <w:sz w:val="24"/>
          <w:szCs w:val="24"/>
        </w:rPr>
        <w:t>«Программ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A60EB">
        <w:rPr>
          <w:rFonts w:ascii="Times New Roman" w:hAnsi="Times New Roman" w:cs="Times New Roman"/>
          <w:sz w:val="24"/>
          <w:szCs w:val="24"/>
        </w:rPr>
        <w:t xml:space="preserve"> по литературе для 5-11 классов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 xml:space="preserve">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Г.С.Меркина</w:t>
      </w:r>
      <w:proofErr w:type="spellEnd"/>
      <w:r w:rsidRPr="004A60EB">
        <w:rPr>
          <w:rFonts w:ascii="Times New Roman" w:hAnsi="Times New Roman" w:cs="Times New Roman"/>
          <w:sz w:val="24"/>
          <w:szCs w:val="24"/>
        </w:rPr>
        <w:t>», М., ООО «ТИД «Русское слово»,  201</w:t>
      </w:r>
      <w:r w:rsidR="008708B3">
        <w:rPr>
          <w:rFonts w:ascii="Times New Roman" w:hAnsi="Times New Roman" w:cs="Times New Roman"/>
          <w:sz w:val="24"/>
          <w:szCs w:val="24"/>
        </w:rPr>
        <w:t>4</w:t>
      </w:r>
      <w:r w:rsidRPr="004A60EB">
        <w:rPr>
          <w:rFonts w:ascii="Times New Roman" w:hAnsi="Times New Roman" w:cs="Times New Roman"/>
          <w:sz w:val="24"/>
          <w:szCs w:val="24"/>
        </w:rPr>
        <w:t>г.,</w:t>
      </w:r>
    </w:p>
    <w:p w:rsidR="003546BB" w:rsidRDefault="003546BB" w:rsidP="00354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9C2" w:rsidRDefault="00F239C2" w:rsidP="00354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6BB" w:rsidRPr="003546BB" w:rsidRDefault="00F239C2" w:rsidP="00354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bookmarkStart w:id="0" w:name="_GoBack"/>
      <w:bookmarkEnd w:id="0"/>
    </w:p>
    <w:p w:rsidR="003546BB" w:rsidRPr="003546BB" w:rsidRDefault="003546BB" w:rsidP="00354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6CC" w:rsidRPr="00183C5D" w:rsidRDefault="004B4254" w:rsidP="000436CC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F356A2" w:rsidRPr="00183C5D" w:rsidRDefault="000436CC" w:rsidP="00F356A2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83C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соответствии с учебным планом </w:t>
      </w:r>
      <w:r w:rsidR="00FA6BCC">
        <w:rPr>
          <w:rFonts w:ascii="Times New Roman" w:eastAsia="Calibri" w:hAnsi="Times New Roman" w:cs="Times New Roman"/>
          <w:sz w:val="24"/>
          <w:szCs w:val="24"/>
          <w:lang w:bidi="en-US"/>
        </w:rPr>
        <w:t>на 2018-2019</w:t>
      </w:r>
      <w:r w:rsidRPr="00183C5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учебный год рабочая программа рассчитана</w:t>
      </w:r>
      <w:r w:rsidR="00F356A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на 105 часов в год</w:t>
      </w:r>
      <w:r w:rsidR="00F356A2" w:rsidRPr="00183C5D">
        <w:rPr>
          <w:rFonts w:ascii="Times New Roman" w:eastAsia="Calibri" w:hAnsi="Times New Roman" w:cs="Times New Roman"/>
          <w:sz w:val="24"/>
          <w:szCs w:val="24"/>
        </w:rPr>
        <w:t>.  (3  часа в неделю, 35 учебных недель)</w:t>
      </w:r>
      <w:proofErr w:type="gramStart"/>
      <w:r w:rsidR="00F356A2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="00F356A2">
        <w:rPr>
          <w:rFonts w:ascii="Times New Roman" w:eastAsia="Calibri" w:hAnsi="Times New Roman" w:cs="Times New Roman"/>
          <w:sz w:val="24"/>
          <w:szCs w:val="24"/>
        </w:rPr>
        <w:t xml:space="preserve"> соответствии с календарным графиком школы </w:t>
      </w:r>
      <w:r w:rsidR="00FA6BCC">
        <w:rPr>
          <w:rFonts w:ascii="Times New Roman" w:eastAsia="Calibri" w:hAnsi="Times New Roman" w:cs="Times New Roman"/>
          <w:sz w:val="24"/>
          <w:szCs w:val="24"/>
        </w:rPr>
        <w:t xml:space="preserve"> 101 час</w:t>
      </w:r>
      <w:r w:rsidR="00B4647B">
        <w:rPr>
          <w:rFonts w:ascii="Times New Roman" w:eastAsia="Calibri" w:hAnsi="Times New Roman" w:cs="Times New Roman"/>
          <w:sz w:val="24"/>
          <w:szCs w:val="24"/>
        </w:rPr>
        <w:t>.</w:t>
      </w:r>
      <w:r w:rsidR="00AF4C89">
        <w:rPr>
          <w:rFonts w:ascii="Times New Roman" w:eastAsia="Calibri" w:hAnsi="Times New Roman" w:cs="Times New Roman"/>
          <w:sz w:val="24"/>
          <w:szCs w:val="24"/>
        </w:rPr>
        <w:t xml:space="preserve">    Программа будет пройдена за счет объединения тем.</w:t>
      </w:r>
    </w:p>
    <w:p w:rsidR="000436CC" w:rsidRDefault="008708B3" w:rsidP="00870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431B5" w:rsidRPr="00183C5D" w:rsidRDefault="004B4254" w:rsidP="0034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ОБЩЕУЧЕБНЫЕ УМЕНИЯ ИНАВЫКИ</w:t>
      </w:r>
      <w:r w:rsidR="000436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431B5" w:rsidRPr="00183C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0436CC">
        <w:rPr>
          <w:rFonts w:ascii="Times New Roman" w:hAnsi="Times New Roman" w:cs="Times New Roman"/>
          <w:sz w:val="24"/>
          <w:szCs w:val="24"/>
        </w:rPr>
        <w:t>коммуникативные, интеллектуальные</w:t>
      </w:r>
      <w:r w:rsidR="003431B5" w:rsidRPr="00183C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6CC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Start"/>
      <w:r w:rsidR="003431B5" w:rsidRPr="00183C5D">
        <w:rPr>
          <w:rFonts w:ascii="Times New Roman" w:hAnsi="Times New Roman" w:cs="Times New Roman"/>
          <w:sz w:val="24"/>
          <w:szCs w:val="24"/>
        </w:rPr>
        <w:t>,</w:t>
      </w:r>
      <w:r w:rsidR="000436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436CC">
        <w:rPr>
          <w:rFonts w:ascii="Times New Roman" w:hAnsi="Times New Roman" w:cs="Times New Roman"/>
          <w:sz w:val="24"/>
          <w:szCs w:val="24"/>
        </w:rPr>
        <w:t>рганизационных</w:t>
      </w:r>
      <w:proofErr w:type="spellEnd"/>
      <w:r w:rsidR="000436CC">
        <w:rPr>
          <w:rFonts w:ascii="Times New Roman" w:hAnsi="Times New Roman" w:cs="Times New Roman"/>
          <w:sz w:val="24"/>
          <w:szCs w:val="24"/>
        </w:rPr>
        <w:t>), универсальные способы</w:t>
      </w:r>
      <w:r w:rsidR="003431B5" w:rsidRPr="00183C5D">
        <w:rPr>
          <w:rFonts w:ascii="Times New Roman" w:hAnsi="Times New Roman" w:cs="Times New Roman"/>
          <w:sz w:val="24"/>
          <w:szCs w:val="24"/>
        </w:rPr>
        <w:t xml:space="preserve"> деятельности и ключевых</w:t>
      </w:r>
    </w:p>
    <w:p w:rsidR="003431B5" w:rsidRPr="00183C5D" w:rsidRDefault="003431B5" w:rsidP="0034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компетенций: поиск и выделение значимых функциональных связей</w:t>
      </w:r>
      <w:r w:rsidR="001C3634" w:rsidRPr="00183C5D">
        <w:rPr>
          <w:rFonts w:ascii="Times New Roman" w:hAnsi="Times New Roman" w:cs="Times New Roman"/>
          <w:sz w:val="24"/>
          <w:szCs w:val="24"/>
        </w:rPr>
        <w:t xml:space="preserve"> и  </w:t>
      </w:r>
      <w:r w:rsidRPr="00183C5D">
        <w:rPr>
          <w:rFonts w:ascii="Times New Roman" w:hAnsi="Times New Roman" w:cs="Times New Roman"/>
          <w:sz w:val="24"/>
          <w:szCs w:val="24"/>
        </w:rPr>
        <w:t>отношений</w:t>
      </w:r>
      <w:r w:rsidR="001C3634" w:rsidRPr="00183C5D">
        <w:rPr>
          <w:rFonts w:ascii="Times New Roman" w:hAnsi="Times New Roman" w:cs="Times New Roman"/>
          <w:sz w:val="24"/>
          <w:szCs w:val="24"/>
        </w:rPr>
        <w:t xml:space="preserve">  </w:t>
      </w:r>
      <w:r w:rsidRPr="00183C5D">
        <w:rPr>
          <w:rFonts w:ascii="Times New Roman" w:hAnsi="Times New Roman" w:cs="Times New Roman"/>
          <w:sz w:val="24"/>
          <w:szCs w:val="24"/>
        </w:rPr>
        <w:t>между частями целого, выделение характерных причинно-следственных связей;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сравнение, сопоставление, классификация;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самостоятельное выполнение различных творческих работ;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 xml:space="preserve">способность устно и письменно передавать содержание текста в </w:t>
      </w:r>
      <w:proofErr w:type="gramStart"/>
      <w:r w:rsidRPr="00183C5D">
        <w:rPr>
          <w:rFonts w:ascii="Times New Roman" w:hAnsi="Times New Roman" w:cs="Times New Roman"/>
          <w:sz w:val="24"/>
          <w:szCs w:val="24"/>
        </w:rPr>
        <w:t>сжатом</w:t>
      </w:r>
      <w:proofErr w:type="gramEnd"/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 xml:space="preserve">или развернутом </w:t>
      </w:r>
      <w:proofErr w:type="gramStart"/>
      <w:r w:rsidRPr="00183C5D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183C5D">
        <w:rPr>
          <w:rFonts w:ascii="Times New Roman" w:hAnsi="Times New Roman" w:cs="Times New Roman"/>
          <w:sz w:val="24"/>
          <w:szCs w:val="24"/>
        </w:rPr>
        <w:t>;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 xml:space="preserve">осознанное беглое чтение, проведение </w:t>
      </w:r>
      <w:proofErr w:type="gramStart"/>
      <w:r w:rsidRPr="00183C5D">
        <w:rPr>
          <w:rFonts w:ascii="Times New Roman" w:hAnsi="Times New Roman" w:cs="Times New Roman"/>
          <w:sz w:val="24"/>
          <w:szCs w:val="24"/>
        </w:rPr>
        <w:t>информационно-смыслового</w:t>
      </w:r>
      <w:proofErr w:type="gramEnd"/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3C5D">
        <w:rPr>
          <w:rFonts w:ascii="Times New Roman" w:hAnsi="Times New Roman" w:cs="Times New Roman"/>
          <w:sz w:val="24"/>
          <w:szCs w:val="24"/>
        </w:rPr>
        <w:t>анализа текста, использование различных видов чтения (ознакомительное,</w:t>
      </w:r>
      <w:proofErr w:type="gramEnd"/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просмотровое, поисковое и др.);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умение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перефразировать мысль, выбор и использование выразительных средств языка и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 xml:space="preserve">знаковых систем (текст, таблица, схема, аудиовизуальный ряд и др.) </w:t>
      </w:r>
      <w:proofErr w:type="gramStart"/>
      <w:r w:rsidRPr="00183C5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3C5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83C5D">
        <w:rPr>
          <w:rFonts w:ascii="Times New Roman" w:hAnsi="Times New Roman" w:cs="Times New Roman"/>
          <w:sz w:val="24"/>
          <w:szCs w:val="24"/>
        </w:rPr>
        <w:t xml:space="preserve"> с коммуникативной задачей;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составление плана, тезисов, конспекта;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 xml:space="preserve">подбор аргументов, формулирование выводов, отражение в </w:t>
      </w:r>
      <w:proofErr w:type="gramStart"/>
      <w:r w:rsidRPr="00183C5D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183C5D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письменной форме результатов своей деятельности;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различных источников информации, включая энциклопедии, словари, Интернет-ресурсы и др. базы данных;</w:t>
      </w:r>
    </w:p>
    <w:p w:rsidR="003431B5" w:rsidRPr="00183C5D" w:rsidRDefault="003431B5" w:rsidP="0002557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самостоятельная организация учебной деятельности, владение навыками</w:t>
      </w:r>
    </w:p>
    <w:p w:rsidR="003431B5" w:rsidRPr="00183C5D" w:rsidRDefault="003431B5" w:rsidP="0034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 xml:space="preserve">контроля и оценки своей деятельности, осознанное определение сферы </w:t>
      </w:r>
      <w:proofErr w:type="gramStart"/>
      <w:r w:rsidRPr="00183C5D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3431B5" w:rsidRPr="00183C5D" w:rsidRDefault="003431B5" w:rsidP="0034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интересов и возможностей.</w:t>
      </w:r>
    </w:p>
    <w:p w:rsidR="003431B5" w:rsidRPr="00183C5D" w:rsidRDefault="003431B5" w:rsidP="0034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 xml:space="preserve">Современный урок литературы – это урок с </w:t>
      </w:r>
      <w:proofErr w:type="gramStart"/>
      <w:r w:rsidRPr="00183C5D">
        <w:rPr>
          <w:rFonts w:ascii="Times New Roman" w:hAnsi="Times New Roman" w:cs="Times New Roman"/>
          <w:sz w:val="24"/>
          <w:szCs w:val="24"/>
        </w:rPr>
        <w:t>огромным</w:t>
      </w:r>
      <w:proofErr w:type="gramEnd"/>
      <w:r w:rsidRPr="00183C5D">
        <w:rPr>
          <w:rFonts w:ascii="Times New Roman" w:hAnsi="Times New Roman" w:cs="Times New Roman"/>
          <w:sz w:val="24"/>
          <w:szCs w:val="24"/>
        </w:rPr>
        <w:t xml:space="preserve"> познавательным и</w:t>
      </w:r>
    </w:p>
    <w:p w:rsidR="003431B5" w:rsidRPr="00183C5D" w:rsidRDefault="003431B5" w:rsidP="0034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воспитательным потенциалом, урок, реализующий принципы научности, историзма в</w:t>
      </w:r>
      <w:r w:rsidR="001C3634" w:rsidRPr="00183C5D">
        <w:rPr>
          <w:rFonts w:ascii="Times New Roman" w:hAnsi="Times New Roman" w:cs="Times New Roman"/>
          <w:sz w:val="24"/>
          <w:szCs w:val="24"/>
        </w:rPr>
        <w:t xml:space="preserve">  </w:t>
      </w:r>
      <w:r w:rsidRPr="00183C5D">
        <w:rPr>
          <w:rFonts w:ascii="Times New Roman" w:hAnsi="Times New Roman" w:cs="Times New Roman"/>
          <w:sz w:val="24"/>
          <w:szCs w:val="24"/>
        </w:rPr>
        <w:t>подходе к литературным явлениям и, конечно, ориентированный на развитие</w:t>
      </w:r>
    </w:p>
    <w:p w:rsidR="003431B5" w:rsidRPr="00183C5D" w:rsidRDefault="003431B5" w:rsidP="0034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C5D">
        <w:rPr>
          <w:rFonts w:ascii="Times New Roman" w:hAnsi="Times New Roman" w:cs="Times New Roman"/>
          <w:sz w:val="24"/>
          <w:szCs w:val="24"/>
        </w:rPr>
        <w:t>интеллектуальных, эмоциональных и волевых качеств учащихся, на формирование их</w:t>
      </w:r>
      <w:r w:rsidR="001C3634" w:rsidRPr="00183C5D">
        <w:rPr>
          <w:rFonts w:ascii="Times New Roman" w:hAnsi="Times New Roman" w:cs="Times New Roman"/>
          <w:sz w:val="24"/>
          <w:szCs w:val="24"/>
        </w:rPr>
        <w:t xml:space="preserve">  </w:t>
      </w:r>
      <w:r w:rsidRPr="00183C5D">
        <w:rPr>
          <w:rFonts w:ascii="Times New Roman" w:hAnsi="Times New Roman" w:cs="Times New Roman"/>
          <w:sz w:val="24"/>
          <w:szCs w:val="24"/>
        </w:rPr>
        <w:t>мировоззрения, эстетического сознания, вкусов и потребностей.</w:t>
      </w:r>
    </w:p>
    <w:p w:rsidR="00385BEC" w:rsidRPr="00183C5D" w:rsidRDefault="00385BEC" w:rsidP="00343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EA2" w:rsidRDefault="003B0EA2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EA2" w:rsidRDefault="003B0EA2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EA2" w:rsidRDefault="003B0EA2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EA2" w:rsidRDefault="003B0EA2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EA2" w:rsidRDefault="003B0EA2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EA2" w:rsidRDefault="003B0EA2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EA2" w:rsidRPr="00183C5D" w:rsidRDefault="003B0EA2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B3" w:rsidRDefault="008708B3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B3" w:rsidRPr="00183C5D" w:rsidRDefault="008708B3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D85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УЧЕБНОГО КУРСА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</w:t>
      </w:r>
      <w:r w:rsidR="00FA6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ССКАЯ  ЛИТЕРАТУРА 19  ВЕКА  (101</w:t>
      </w: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</w:t>
      </w:r>
      <w:r w:rsidRPr="00183C5D">
        <w:rPr>
          <w:rFonts w:ascii="Times New Roman" w:eastAsia="Times New Roman" w:hAnsi="Times New Roman" w:cs="Times New Roman"/>
          <w:b/>
          <w:spacing w:val="48"/>
          <w:sz w:val="24"/>
          <w:szCs w:val="24"/>
          <w:lang w:eastAsia="ru-RU"/>
        </w:rPr>
        <w:t>ЛИТЕРАТУРЫ</w:t>
      </w: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spacing w:val="46"/>
          <w:sz w:val="24"/>
          <w:szCs w:val="24"/>
          <w:lang w:eastAsia="ru-RU"/>
        </w:rPr>
        <w:t>ПЕРВОЙ</w:t>
      </w: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spacing w:val="44"/>
          <w:sz w:val="24"/>
          <w:szCs w:val="24"/>
          <w:lang w:eastAsia="ru-RU"/>
        </w:rPr>
        <w:t>ПОЛОВИНЫ</w:t>
      </w: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(13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Введение (1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А.С. ПУШКИН(4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proofErr w:type="gramStart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«Воспоминания в Царском Селе», «Воль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ный...», «Подражание Корану» (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IX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 путник усталый на Бо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га роптал...»), «Брожу ли я вдоль улиц шумных...»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по выбо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ру, поэма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«Медный всадник».</w:t>
      </w:r>
      <w:proofErr w:type="gramEnd"/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Образно-тематическое богатство и художественное совер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шенство пушкинской лирики. Обращение к вечным вопросам че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ловеческого бытия в стихотворениях А.С. Пушкина (сущность по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этического творчества, свобода художника, тайны природы и др.).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Эстетическое и морально-этическое значение пушкинской поэзии.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и «частная» темы в поэме А.С. Пушкина «Медный всадник». Конфликт между интересами личности и государства в пушкинской «петербургской повести». Образ стихии и его роль в авторской концепции истории.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М.Ю. ЛЕРМОНТОВ (4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proofErr w:type="gramStart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 часто, пестрою толпою окружен...», «</w:t>
      </w:r>
      <w:proofErr w:type="spellStart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Валерик</w:t>
      </w:r>
      <w:proofErr w:type="spellEnd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 «Молитва» («Я, Матерь Божия, ныне с моли</w:t>
      </w:r>
      <w:r w:rsidRPr="00183C5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твою...»), «Яне унижусь пред тобою...», «Сон» («В полднев</w:t>
      </w:r>
      <w:r w:rsidRPr="00183C5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ный жар </w:t>
      </w:r>
      <w:r w:rsidRPr="00183C5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в </w:t>
      </w:r>
      <w:r w:rsidRPr="00183C5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долине  Дагестана...»), «Выхожу один я на дорогу...»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по выбору.</w:t>
      </w:r>
      <w:proofErr w:type="gramEnd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Поэма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«Демон».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Глубина философской проблематики и драматизм звуча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ния лирики М.Ю. Лермонтова. Мотивы одиночества, неразде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ленной любви, </w:t>
      </w:r>
      <w:proofErr w:type="spellStart"/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невостребованности</w:t>
      </w:r>
      <w:proofErr w:type="spellEnd"/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высокого поэтического да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 в </w:t>
      </w:r>
      <w:proofErr w:type="spellStart"/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лермонтовской</w:t>
      </w:r>
      <w:proofErr w:type="spellEnd"/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поэзии. Глубина и проникновенность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и патриотической лирики поэта.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Особенности богоборческой темы в поэме М.Ю. Лермонто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ва «Демон». 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/>
        </w:rPr>
        <w:t>Н.В. ГОГОЛЬ  (5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Повесть: </w:t>
      </w:r>
      <w:r w:rsidRPr="00183C5D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«Невский проспект»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Реальное</w:t>
      </w:r>
      <w:proofErr w:type="gramEnd"/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фантастическое в «Петербургских повестях»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Н.В. Гоголя. Тема одиночества и затерянности «маленького человека» в большом городе. Ирония и гротеск как приемы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авторского осмысления абсурдности существования человека 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 пошлом мире. Соединение трагического и комического в судь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бе гоголевских героев.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  <w:t>Литература</w:t>
      </w:r>
      <w:r w:rsidRPr="0018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>второй</w:t>
      </w:r>
      <w:r w:rsidRPr="0018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eastAsia="ru-RU"/>
        </w:rPr>
        <w:t>половины</w:t>
      </w:r>
      <w:r w:rsidRPr="0018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183C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 (89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Введение (2 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Социально-политическая ситуация в России второй полови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Pr="00183C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«Крестьянский вопрос» как определяющий фактор идейного противостояния в обществе. Разногласия между либеральным </w:t>
      </w:r>
      <w:proofErr w:type="spellStart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игреволюционно</w:t>
      </w:r>
      <w:proofErr w:type="spellEnd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-демократическим крылом русского общества, их отражение в литературе и журналисти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1850—1860-х годов. Демократические тенденции в развитии русской культуры, ее обращенность к реалиям современной жизни. Развитие реалистических традиций в прозе И.С. Тур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генева, И.А. Гончарова, Л.Н. Толстого, А.П. Чехова и др. «Не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красовское» и «элитарное» направления в поэзии, условность их размежевания. Расцвет русского национального театра (драматургия А.Н. Островского и А.П. Чехова). Новые типы героев и различные концепции обновления российской жизни (проза Н.Г. Чернышевского, Ф.М.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Достоевского, Н.С. Лескова и др.). Вклад русской литературы второй половины </w:t>
      </w:r>
      <w:r w:rsidRPr="00183C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развитие отечественной и мировой культуры.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А.Н. ОСТРОВСКИЙ (8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Пьеса: </w:t>
      </w:r>
      <w:r w:rsidRPr="00183C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«Гроза».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«затерянного мира » города Калинова в дра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«Гроза». Катерина и Кабаниха как два нравственных полю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 народной жизни. Трагедия совести и ее разрешение в пьесе. Роль второстепенных и </w:t>
      </w:r>
      <w:proofErr w:type="spellStart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внесценических</w:t>
      </w:r>
      <w:proofErr w:type="spellEnd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 в «Грозе». Многозначность названия пьесы, символика деталей и специ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 жанра. «Гроза» в русской критике (Н.А. Добролюбов, Д.И. Писарев, А.А. Григорьев).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И.А. ГОНЧАРОВ (6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Pr="00183C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«Обломов».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 и бытие Ильи Ильича Обломова. Внутренняя противо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речивость натуры героя, ее соотнесенность с другими характе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рами (Андрей </w:t>
      </w:r>
      <w:proofErr w:type="spellStart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Штольц</w:t>
      </w:r>
      <w:proofErr w:type="spellEnd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Ольга Ильинская и др.). Любовная ис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тория как этап внутреннего самоопределения героя. Образ Захара и его роль в характеристике «</w:t>
      </w:r>
      <w:proofErr w:type="gramStart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обломовщины</w:t>
      </w:r>
      <w:proofErr w:type="gramEnd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Идейно-композиционное значение главы «Сон Обломова ». Роль детали в раскрытии психологии персонажей романа. Отражение в су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дьбе Обломова глубинных сдвигов русской жизни. Роман «Об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ломов» в русской критике (Н.А. Добролюбов, Д.И. Писарев, А.В. Дружинин).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И.С. ТУРГЕНЕВ (9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романе «Отцы и дети» проблематики эпохи. Противостояние двух поколений русской интеллигенции как главный «нерв» тургеневского повествования. Нигилизм База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рова, его социальные и нравственно-философские истоки. Ба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заров и Аркадий. Черты «увядающей аристократии» в образах братьев Кирсановых. Любовная линия в романе и ее место в общей проблематике произведения. Философские итоги рома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смысл его названия. Русская критика о романе и его герое (статьи Д.И. Писарева, Н.Н. Страхова, М.А. Антоновича).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Н.Г. ЧЕРНЫШЕВСКИЙ</w:t>
      </w:r>
      <w:proofErr w:type="gramStart"/>
      <w:r w:rsidRPr="00183C5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( </w:t>
      </w:r>
      <w:proofErr w:type="gramEnd"/>
      <w:r w:rsidRPr="00183C5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3 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«Что делать? »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(обзор).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делать?» Н.Г. Чернышевского как полемический от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клик на роман И.С. Тургенева «Отцы и дети». «Новые люди» и теория «разумного эгоизма» как важнейшие составляющие авторской концепции переустройства России. Глава «Четвер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тый сон Веры Павловны» в контексте общего звучания произ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ведения. Образное и сюжетное своеобразие «идеологическо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го» романа Н.Г. Чернышевского.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Н.А. НЕКРАСОВ (8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proofErr w:type="gramStart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дороге», «Вчерашний день, часу в ше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стом...», «Блажен незлобивый поэт...», «Поэт и гражданин», «Русскому писателю», «О погоде», «Пророк», «Элегия (</w:t>
      </w:r>
      <w:proofErr w:type="spellStart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А.Н.Еракову</w:t>
      </w:r>
      <w:proofErr w:type="spellEnd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)», «О Муза! я у двери гроба...», «Мы с тобой бестолковые люди...»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по выбору; поэма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«Кому на Руси жить хорошо».</w:t>
      </w:r>
      <w:proofErr w:type="gramEnd"/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«Муза мести и печали» как поэтическая эмблема Некрасо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ва-лирика. Судьбы простых людей и общенациональная идея в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лирике Н.А. Некрасова разных лет. Лирический эпос как фор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  <w:t>ма объективного изображения народной жизни в творчестве поэта. Гражданские мотивы в некрасовской лирике.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Отражение в поэме «Кому на Руси жить хорошо » коренных 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сдвигов в русской жизни. Мотив правдоискательства и сказоч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но-мифологические приемы построения сюжета поэмы. Пред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ставители помещичьей Руси в поэме (образы </w:t>
      </w:r>
      <w:proofErr w:type="spellStart"/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Оболта-Оболдуе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ва</w:t>
      </w:r>
      <w:proofErr w:type="spellEnd"/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князя Утятина и др.). Стихия народной жизни и ее яркие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представители (</w:t>
      </w:r>
      <w:proofErr w:type="spellStart"/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Яким</w:t>
      </w:r>
      <w:proofErr w:type="spellEnd"/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Нагой, </w:t>
      </w:r>
      <w:proofErr w:type="spellStart"/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Ермил</w:t>
      </w:r>
      <w:proofErr w:type="spellEnd"/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Гирин</w:t>
      </w:r>
      <w:proofErr w:type="spellEnd"/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, дед Савелий и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др.). 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Тема женской доли и образ Матрены Корчагиной в поэме. Роль 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вставных сюжетов в некрасовском повествовании (легенды, 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притчи, рассказы и т.п.). Проблема счастья и ее решение в поэме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Н.А. Некрасова. Образ Гриши </w:t>
      </w:r>
      <w:proofErr w:type="spellStart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Добросклонова</w:t>
      </w:r>
      <w:proofErr w:type="spellEnd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его идейно-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композиционное звучание.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  <w:t>Ф.И. ТЮТЧЕВ (3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Стихотворения: </w:t>
      </w:r>
      <w:proofErr w:type="gramStart"/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«Не то, что мните вы, природа...», «</w:t>
      </w:r>
      <w:proofErr w:type="spellStart"/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en-US" w:eastAsia="ru-RU"/>
        </w:rPr>
        <w:t>Silen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tiuml</w:t>
      </w:r>
      <w:proofErr w:type="spellEnd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«Цицерон», «Умом Россию не понять...», «Я встре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тил вас...», «Природа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—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сфинкс, и тем она верней...», «Певу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честь есть в морских волнах...», «Еще земли печален вид...»,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«Полдень», «О, как убийственно мы любим!..», «Нам не дано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предугадать...»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по выбору.</w:t>
      </w:r>
      <w:proofErr w:type="gramEnd"/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«Мыслящая поэзия» Ф.И. Тютчева, ее философская глуби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 и образная насыщенность. Развитие традиций русской ро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мантической лирики в творчестве поэта. Природа, человек, Вселенная как главные объекты художественного постижения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</w:t>
      </w:r>
      <w:proofErr w:type="spellStart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тютчевской</w:t>
      </w:r>
      <w:proofErr w:type="spellEnd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лирике. Тема трагического противостояния че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ловеческого «я» и стихийных сил природы. Тема величия Рос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сии, ее судьбоносной роли в мировой истории. Драматизм зву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чания любовной лирики поэта.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А.А. </w:t>
      </w:r>
      <w:r w:rsidRPr="00183C5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ФЕТ (4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Стихотворения: </w:t>
      </w:r>
      <w:r w:rsidRPr="00183C5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«Шепот, робкое дыханье...», «Еще май</w:t>
      </w:r>
      <w:r w:rsidRPr="00183C5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ская ночь...», «Заря прощается с землею...», «Я пришел к те</w:t>
      </w:r>
      <w:r w:rsidRPr="00183C5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  <w:t>бе с приветом...», «Сияла ночь. Луной был полон сад…</w:t>
      </w:r>
      <w:r w:rsidRPr="00183C5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», «На заре ты ее не буди...», «Это утро, радость эта...», </w:t>
      </w:r>
      <w:r w:rsidRPr="00183C5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«Одним толчком согнать ладью живую...» 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др. по выбору.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глубина и образно-стилистическое бо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гатство лирики А.А. Фета. «Культ мгновенья» в творчестве поэта, стремление художника к передаче сиюминутного на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строения внутри и вовне человека. Яркость и осязаемость пейзажа, гармоничность слияния человека и природы. Кра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сота и поэтичность любовного чувства в интимной лирике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А.А. Фета. Музыкально-мелодический принцип организации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стиха и роль звукописи в лирике поэта. Служение гармонии 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красоте окружающего мира как творческая задача Фета-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Н.С. ЛЕСКОВ  (4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Повесть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«</w:t>
      </w:r>
      <w:r w:rsidRPr="00183C5D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Очарованный странник 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Стремление Н. Лескова к созданию «монографий» народных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типов. Образ Ивана </w:t>
      </w:r>
      <w:proofErr w:type="spellStart"/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Флягина</w:t>
      </w:r>
      <w:proofErr w:type="spellEnd"/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и национальный колорит повести.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proofErr w:type="spellStart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Очарованность</w:t>
      </w:r>
      <w:proofErr w:type="spellEnd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героя, его богатырство, духовная восприим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чивость и стремление к подвигам. Соединение святости и гре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ховности, наивности и душевной глубины в русском националь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ном характере. Сказовый характер повествования, стилистиче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ская и языковая яркость «Очарованного странника».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М.Е. САЛТЫКОВ-ЩЕДРИН (5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Роман  «История одного города» (обзор). Обличение деспотизма, невежества власти, бесправия и покорности народа.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Своеобразие сатира Салтыков</w:t>
      </w:r>
      <w:proofErr w:type="gramStart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а-</w:t>
      </w:r>
      <w:proofErr w:type="gramEnd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Щедрина.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Сказки: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«Медведь на воеводстве», «Богатырь», «Премуд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рый </w:t>
      </w:r>
      <w:proofErr w:type="spellStart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пискарь</w:t>
      </w:r>
      <w:proofErr w:type="spellEnd"/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«Сказки для детей изрядного возраста» как вершинный жанр в творчестве Щедрина-сатирика. Сатирическое осмысление про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блем государственной власти, помещичьих нравов, народного сознания в сказках М.Е. Салтыкова-Щедрина. Развенчание обы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вательской психологии, рабского начала в человеке («</w:t>
      </w:r>
      <w:proofErr w:type="gramStart"/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Премуд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рый</w:t>
      </w:r>
      <w:proofErr w:type="gramEnd"/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пискарь</w:t>
      </w:r>
      <w:proofErr w:type="spellEnd"/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»). Приемы сатирического воссоздания действи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тельности в </w:t>
      </w:r>
      <w:proofErr w:type="spellStart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щедринских</w:t>
      </w:r>
      <w:proofErr w:type="spellEnd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сказках (фольклорная стилизация, 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гипербола, гротеск, эзопов язык и т.п.). Соотношение авторского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идеала и действительности в сатире М.Е. Салтыкова-Щедрина.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А.К. ТОЛСТОЙ (3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Стихотворения: </w:t>
      </w:r>
      <w:r w:rsidRPr="00183C5D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«Средь шумного бала, случайно...», «Слеза дрожит в твоем ревнивом взоре...», «Когда природа вся трепе</w:t>
      </w:r>
      <w:r w:rsidRPr="00183C5D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щет и сияет...», «Прозрачных облаков спокойное движенье...», </w:t>
      </w:r>
      <w:r w:rsidRPr="00183C5D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>«Государь ты наш, батюшка...», «История государства Рос</w:t>
      </w:r>
      <w:r w:rsidRPr="00183C5D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сийского от Гостомысла до Тимашева» </w:t>
      </w:r>
      <w:r w:rsidRPr="00183C5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 др. по выбору учителя.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Исповедальность</w:t>
      </w:r>
      <w:proofErr w:type="spellEnd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лирическая проникновенность поэзии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А.К. Толстого. Романтический колорит интимной лирики поэта, 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отражение в ней идеальных устремлений художника. Радость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слияния человека с природой как основной мотив «пейзажной » 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лирики поэта. Жанрово-тематическое богатство творчества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А.К. Толстого: многообразие лирических мотивов, обращение 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 историческому песенному фольклору и политической сатире.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Л. Н. Толстой (14.ч)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Роман </w:t>
      </w:r>
      <w:r w:rsidRPr="00183C5D">
        <w:rPr>
          <w:rFonts w:ascii="Times New Roman" w:eastAsia="Times New Roman" w:hAnsi="Times New Roman" w:cs="Times New Roman"/>
          <w:b/>
          <w:i/>
          <w:iCs/>
          <w:spacing w:val="-4"/>
          <w:sz w:val="24"/>
          <w:szCs w:val="24"/>
          <w:lang w:eastAsia="ru-RU"/>
        </w:rPr>
        <w:t>«Война и мир».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Жанрово-тематическое своеобразие толстовского рома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на-эпопеи: масштабность изображения исторических собы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тий, </w:t>
      </w:r>
      <w:proofErr w:type="spellStart"/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многогероиность</w:t>
      </w:r>
      <w:proofErr w:type="spellEnd"/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переплетение различных сюжетных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линий и т.п. Художественно-философское осмысление сущ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ности войны в романе. Патриотизм скромных тружеников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войны и </w:t>
      </w:r>
      <w:proofErr w:type="spellStart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псевдопатриотизм</w:t>
      </w:r>
      <w:proofErr w:type="spellEnd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«военных трутней». Критическое </w:t>
      </w: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изображение высшего света в романе, противопоставление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мертвенности светских отношений «диалектике души» люби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героев автора. Этапы духовного самосовершенствова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Андрея Болконского и Пьера Безухова, сложность и противоречивость жизненного пути героев.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«Мысль семейная» и ее развитие в романе: семьи Болкон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ских и Ростовых и семьи-имитации (Берги, Друбецкие, </w:t>
      </w:r>
      <w:proofErr w:type="gramStart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Кура-</w:t>
      </w:r>
      <w:proofErr w:type="spellStart"/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гины</w:t>
      </w:r>
      <w:proofErr w:type="spellEnd"/>
      <w:proofErr w:type="gramEnd"/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т.п.). Черты нравственного идеала автора в образах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Наташи Ростовой и Марьи Болконской.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«Мысль народная » как идейно-художественная основа тол</w:t>
      </w:r>
      <w:r w:rsidRPr="00183C5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стовского эпоса. Противопоставление образов Кутузова и На</w:t>
      </w:r>
      <w:r w:rsidRPr="00183C5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полеона в свете авторской концепции личности в истории. Фено</w:t>
      </w:r>
      <w:r w:rsidRPr="00183C5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мен «общей жизни» и образ «дубины народной войны» в рома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не. Тихон Щербатый и Платон Каратаев как два типа народно-патриотического сознания. Значение романа-эпопеи Толстого для развития русской реалистической литературы.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Ф.М. ДОСТОЕВСКИЙ  (8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Роман </w:t>
      </w:r>
      <w:r w:rsidRPr="00183C5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«</w:t>
      </w:r>
      <w:r w:rsidRPr="00183C5D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>Преступление и наказание».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кризиса в «зеркале» идеологического романа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Ф.М. Достоевского. Образ Петербурга и средства его воссоз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дания в романе. Мир «униженных и оскорбленных» и бунт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личности против жестоких законов социума. Образ </w:t>
      </w:r>
      <w:proofErr w:type="spellStart"/>
      <w:proofErr w:type="gramStart"/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Расколь-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никова</w:t>
      </w:r>
      <w:proofErr w:type="spellEnd"/>
      <w:proofErr w:type="gramEnd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и тема «гордого человека» в романе. Теория </w:t>
      </w:r>
      <w:proofErr w:type="spellStart"/>
      <w:proofErr w:type="gramStart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Расколь-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никова</w:t>
      </w:r>
      <w:proofErr w:type="spellEnd"/>
      <w:proofErr w:type="gramEnd"/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идейные «двойники» героя (Лужин, Свидригайлов и др.). Принцип полифонии в решении философской проблема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  <w:t xml:space="preserve">тики романа. Раскольников и «вечная Сонечка». Сны героя как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средство его внутреннего самораскрытия. Нравственно-фило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софский смысл преступления и наказания Родиона </w:t>
      </w:r>
      <w:proofErr w:type="spellStart"/>
      <w:proofErr w:type="gramStart"/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Раскольни-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кова</w:t>
      </w:r>
      <w:proofErr w:type="spellEnd"/>
      <w:proofErr w:type="gramEnd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Роль эпилога в раскрытии авторской позиции в романе.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А.П. ЧЕХОВ (6  ч.)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Рассказы: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«Крыжовник», «Человек в футляре», «Дама </w:t>
      </w:r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с собачкой», «Студент», «</w:t>
      </w:r>
      <w:proofErr w:type="spellStart"/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Ионыч</w:t>
      </w:r>
      <w:proofErr w:type="spellEnd"/>
      <w:r w:rsidRPr="00183C5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»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др. по выбору. Пьеса </w:t>
      </w: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«Вишневый сад».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Разведение понятий «быт» и «бытие» в прозе А.П. Чехова. 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Образы «футлярных» людей в чеховских рассказах и пробле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ма «</w:t>
      </w:r>
      <w:proofErr w:type="spellStart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самостояния</w:t>
      </w:r>
      <w:proofErr w:type="spellEnd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» человека в мире жестокости и пошлости. Лаконизм, выразительность художественной детали, глубина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психологического анализа как отличительные черты чехов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прозы.</w:t>
      </w:r>
    </w:p>
    <w:p w:rsidR="00385BEC" w:rsidRPr="00183C5D" w:rsidRDefault="00385BEC" w:rsidP="0038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Новаторство Чехова-драматурга. Соотношение внешнего 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 внутреннего сюжетов в комедии «Вишневый сад». Лириче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ское и драматическое начала в пьесе. Фигуры герое</w:t>
      </w:r>
      <w:proofErr w:type="gramStart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в-</w:t>
      </w:r>
      <w:proofErr w:type="gramEnd"/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«недо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теп» и символический образ сада в комедии. Роль второстепен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ных и </w:t>
      </w:r>
      <w:proofErr w:type="spellStart"/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внесценических</w:t>
      </w:r>
      <w:proofErr w:type="spellEnd"/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персонажей в чеховской пьесе. Функция 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ремарок, звука и цвета в «Вишневом саде». 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Сложность и не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однозначность авторской позиции в произведении.</w:t>
      </w:r>
    </w:p>
    <w:p w:rsidR="00385BEC" w:rsidRPr="00183C5D" w:rsidRDefault="00385BEC" w:rsidP="00385BE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Pr="00183C5D" w:rsidRDefault="00385BEC" w:rsidP="00385BE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зарубежной литературы второй половины 19 века (5 ч.)</w:t>
      </w:r>
    </w:p>
    <w:p w:rsidR="00385BEC" w:rsidRPr="00183C5D" w:rsidRDefault="00385BEC" w:rsidP="00385BE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в развитии  литературы второй половины 19 века. Поздний романтизм. Реализм как доминанта литературного  процесса. Символизм.</w:t>
      </w: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Де Мопассан. (1 ч.)</w:t>
      </w: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  Новелла  «Ожерелье». Сюжет и композиция новеллы. Система образов. Грустные раздумья автора  о  человеческом уделе и несправедливости мира.  Мечты героев о высоких чувствах и прекрасной жизни. Мастерство психологического анализа.</w:t>
      </w: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Ибсен.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 Драма «Кукольный дом»  Обзорное изучение.  Особенности  конфликта.  Социальная и нравственная проблематика, вопрос о правах женщины в драме.  Образ Норы. Особая роль символики в драме.</w:t>
      </w: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Рембо (1 ч.)</w:t>
      </w: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</w:t>
      </w:r>
      <w:proofErr w:type="gramStart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бзор). Стихотворение «Пьяный корабль». Тема стихийности жизни, </w:t>
      </w:r>
      <w:proofErr w:type="spellStart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раскрепощённости</w:t>
      </w:r>
      <w:proofErr w:type="spellEnd"/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своеволия. Пафос отрицания устоявшихся норм, сковывающих свободу художника. Символические образы в произведении.  Особенности поэтического языка.</w:t>
      </w: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</w:t>
      </w:r>
      <w:r w:rsidR="00CB08F5"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щение  по курсу (</w:t>
      </w:r>
      <w:r w:rsidR="00FA6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3B359E" w:rsidRDefault="003B359E" w:rsidP="00E44A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E44A9F" w:rsidRPr="00183C5D" w:rsidRDefault="00E44A9F" w:rsidP="00E44A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ТРЕБОВАНИЯ К УРОВНЮ ПОДГОТОВКИ учащихся 10 класса</w:t>
      </w:r>
    </w:p>
    <w:p w:rsidR="00E44A9F" w:rsidRPr="00183C5D" w:rsidRDefault="00E44A9F" w:rsidP="00E44A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результате изучения литературы ученик должен</w:t>
      </w:r>
    </w:p>
    <w:p w:rsidR="00E44A9F" w:rsidRPr="00183C5D" w:rsidRDefault="00E44A9F" w:rsidP="00E44A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183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E44A9F" w:rsidRPr="00183C5D" w:rsidRDefault="00E44A9F" w:rsidP="00E44A9F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образную природу словесного искусства;</w:t>
      </w:r>
    </w:p>
    <w:p w:rsidR="00E44A9F" w:rsidRPr="00183C5D" w:rsidRDefault="00E44A9F" w:rsidP="00E44A9F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содержание изученных литературных произведений;</w:t>
      </w:r>
    </w:p>
    <w:p w:rsidR="00E44A9F" w:rsidRPr="00183C5D" w:rsidRDefault="00E44A9F" w:rsidP="00E44A9F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основные факты жизни и творческого пути А.С. Грибо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едова, А.С. Пушкина, М.Ю. Лермонтова, Н.В. Гоголя;</w:t>
      </w:r>
    </w:p>
    <w:p w:rsidR="00E44A9F" w:rsidRPr="00183C5D" w:rsidRDefault="00E44A9F" w:rsidP="00E44A9F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изученные теоретико-литературные понятия;</w:t>
      </w:r>
    </w:p>
    <w:p w:rsidR="00E44A9F" w:rsidRPr="00183C5D" w:rsidRDefault="00E44A9F" w:rsidP="00E44A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уметь</w:t>
      </w:r>
    </w:p>
    <w:p w:rsidR="00E44A9F" w:rsidRPr="00183C5D" w:rsidRDefault="00E44A9F" w:rsidP="00E44A9F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воспринимать и анализировать художественный текст;</w:t>
      </w:r>
    </w:p>
    <w:p w:rsidR="00E44A9F" w:rsidRPr="00183C5D" w:rsidRDefault="00E44A9F" w:rsidP="00E44A9F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выделять смысловые части художественного текста, со</w:t>
      </w: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 тезисы и план прочитанного;</w:t>
      </w:r>
    </w:p>
    <w:p w:rsidR="00E44A9F" w:rsidRPr="00183C5D" w:rsidRDefault="00E44A9F" w:rsidP="00E44A9F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определять род и жанр литературного произведения;</w:t>
      </w:r>
    </w:p>
    <w:p w:rsidR="00E44A9F" w:rsidRPr="00183C5D" w:rsidRDefault="00E44A9F" w:rsidP="00E44A9F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выделять и формулировать тему, идею, проблематику изу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ченного произведения;</w:t>
      </w:r>
    </w:p>
    <w:p w:rsidR="00E44A9F" w:rsidRPr="00183C5D" w:rsidRDefault="00E44A9F" w:rsidP="00E44A9F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давать характеристику героев;</w:t>
      </w:r>
    </w:p>
    <w:p w:rsidR="00E44A9F" w:rsidRPr="00183C5D" w:rsidRDefault="00E44A9F" w:rsidP="00E44A9F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характеризовать особенности сюжета, композиции, роль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изобразительно-выразительных средств;</w:t>
      </w:r>
    </w:p>
    <w:p w:rsidR="00E44A9F" w:rsidRPr="00183C5D" w:rsidRDefault="00E44A9F" w:rsidP="00E44A9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•сопоставлять эпизоды литературных произведений и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сравнивать их героев;</w:t>
      </w:r>
    </w:p>
    <w:p w:rsidR="00E44A9F" w:rsidRPr="00183C5D" w:rsidRDefault="00E44A9F" w:rsidP="00E44A9F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выявлять авторскую позицию;</w:t>
      </w:r>
    </w:p>
    <w:p w:rsidR="00E44A9F" w:rsidRPr="00183C5D" w:rsidRDefault="00E44A9F" w:rsidP="00E44A9F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прочитанному</w:t>
      </w:r>
      <w:proofErr w:type="gramEnd"/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:rsidR="00E44A9F" w:rsidRPr="00183C5D" w:rsidRDefault="00E44A9F" w:rsidP="00E44A9F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выразительно читать произведения (или фрагменты), в 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том числе выученные наизусть, соблюдая нормы литературно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произношения;</w:t>
      </w:r>
    </w:p>
    <w:p w:rsidR="00E44A9F" w:rsidRPr="00183C5D" w:rsidRDefault="00E44A9F" w:rsidP="00E44A9F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владеть различными видами пересказа;</w:t>
      </w:r>
    </w:p>
    <w:p w:rsidR="00E44A9F" w:rsidRPr="00183C5D" w:rsidRDefault="00E44A9F" w:rsidP="00E44A9F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строить устные и письменные высказывания в связи с изу</w:t>
      </w:r>
      <w:r w:rsidRPr="00183C5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произведением;</w:t>
      </w:r>
    </w:p>
    <w:p w:rsidR="00E44A9F" w:rsidRPr="00183C5D" w:rsidRDefault="00E44A9F" w:rsidP="00E44A9F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участвовать в диалоге по прочитанным произведениям, </w:t>
      </w: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понимать чужую точку зрения и аргументированно отстаивать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свою;</w:t>
      </w:r>
    </w:p>
    <w:p w:rsidR="00E44A9F" w:rsidRPr="00183C5D" w:rsidRDefault="00E44A9F" w:rsidP="00E44A9F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писать отзывы о самостоятельно прочитанных произведе</w:t>
      </w: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ниях, сочинения (сочинения — только для выпускников школ с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русским (родным) языком обучения).</w:t>
      </w:r>
    </w:p>
    <w:p w:rsidR="00E44A9F" w:rsidRPr="00183C5D" w:rsidRDefault="00E44A9F" w:rsidP="00E44A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использовать приобретенные знания и умения в практи</w:t>
      </w:r>
      <w:r w:rsidRPr="00183C5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ческой деятельности и повседневной жизни </w:t>
      </w:r>
      <w:proofErr w:type="gramStart"/>
      <w:r w:rsidRPr="00183C5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для</w:t>
      </w:r>
      <w:proofErr w:type="gramEnd"/>
      <w:r w:rsidRPr="00183C5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:</w:t>
      </w:r>
    </w:p>
    <w:p w:rsidR="00E44A9F" w:rsidRPr="00183C5D" w:rsidRDefault="00E44A9F" w:rsidP="00E44A9F">
      <w:pPr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создания связного текста (устного и письменного) на </w:t>
      </w:r>
      <w:r w:rsidRPr="00183C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необходимую тему с учетом норм русского литературного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языка;</w:t>
      </w:r>
    </w:p>
    <w:p w:rsidR="00E44A9F" w:rsidRPr="00183C5D" w:rsidRDefault="00E44A9F" w:rsidP="00E44A9F">
      <w:pPr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определения своего круга чтения и оценки литературных </w:t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</w:t>
      </w:r>
    </w:p>
    <w:p w:rsidR="00E44A9F" w:rsidRPr="00183C5D" w:rsidRDefault="00E44A9F" w:rsidP="00E44A9F">
      <w:pPr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5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поиска нужной информации о литературе, о конкретном 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произведении и его авторе (справочная литература, периоди</w:t>
      </w:r>
      <w:r w:rsidRPr="00183C5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183C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телевидение, ресурсы Интернета).</w:t>
      </w: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C" w:rsidRPr="00183C5D" w:rsidRDefault="00385BEC" w:rsidP="00385BEC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BEC" w:rsidRPr="00183C5D" w:rsidRDefault="00385BEC" w:rsidP="00385BE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85BEC" w:rsidRPr="0018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15D9674F"/>
    <w:multiLevelType w:val="hybridMultilevel"/>
    <w:tmpl w:val="2B2CB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13D24"/>
    <w:multiLevelType w:val="multilevel"/>
    <w:tmpl w:val="9BDCB8BE"/>
    <w:lvl w:ilvl="0">
      <w:start w:val="12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entative="1">
      <w:start w:val="1"/>
      <w:numFmt w:val="decimal"/>
      <w:lvlText w:val="%2."/>
      <w:lvlJc w:val="left"/>
      <w:pPr>
        <w:tabs>
          <w:tab w:val="num" w:pos="4057"/>
        </w:tabs>
        <w:ind w:left="4057" w:hanging="360"/>
      </w:pPr>
    </w:lvl>
    <w:lvl w:ilvl="2" w:tentative="1">
      <w:start w:val="1"/>
      <w:numFmt w:val="decimal"/>
      <w:lvlText w:val="%3."/>
      <w:lvlJc w:val="left"/>
      <w:pPr>
        <w:tabs>
          <w:tab w:val="num" w:pos="4777"/>
        </w:tabs>
        <w:ind w:left="4777" w:hanging="360"/>
      </w:pPr>
    </w:lvl>
    <w:lvl w:ilvl="3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entative="1">
      <w:start w:val="1"/>
      <w:numFmt w:val="decimal"/>
      <w:lvlText w:val="%5."/>
      <w:lvlJc w:val="left"/>
      <w:pPr>
        <w:tabs>
          <w:tab w:val="num" w:pos="6217"/>
        </w:tabs>
        <w:ind w:left="6217" w:hanging="360"/>
      </w:pPr>
    </w:lvl>
    <w:lvl w:ilvl="5" w:tentative="1">
      <w:start w:val="1"/>
      <w:numFmt w:val="decimal"/>
      <w:lvlText w:val="%6."/>
      <w:lvlJc w:val="left"/>
      <w:pPr>
        <w:tabs>
          <w:tab w:val="num" w:pos="6937"/>
        </w:tabs>
        <w:ind w:left="6937" w:hanging="360"/>
      </w:pPr>
    </w:lvl>
    <w:lvl w:ilvl="6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entative="1">
      <w:start w:val="1"/>
      <w:numFmt w:val="decimal"/>
      <w:lvlText w:val="%8."/>
      <w:lvlJc w:val="left"/>
      <w:pPr>
        <w:tabs>
          <w:tab w:val="num" w:pos="8377"/>
        </w:tabs>
        <w:ind w:left="8377" w:hanging="360"/>
      </w:pPr>
    </w:lvl>
    <w:lvl w:ilvl="8" w:tentative="1">
      <w:start w:val="1"/>
      <w:numFmt w:val="decimal"/>
      <w:lvlText w:val="%9."/>
      <w:lvlJc w:val="left"/>
      <w:pPr>
        <w:tabs>
          <w:tab w:val="num" w:pos="9097"/>
        </w:tabs>
        <w:ind w:left="9097" w:hanging="360"/>
      </w:pPr>
    </w:lvl>
  </w:abstractNum>
  <w:abstractNum w:abstractNumId="3">
    <w:nsid w:val="301971A1"/>
    <w:multiLevelType w:val="hybridMultilevel"/>
    <w:tmpl w:val="F67446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97C06"/>
    <w:multiLevelType w:val="multilevel"/>
    <w:tmpl w:val="90B2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FA0F1B"/>
    <w:multiLevelType w:val="hybridMultilevel"/>
    <w:tmpl w:val="6EDC7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070C5"/>
    <w:multiLevelType w:val="multilevel"/>
    <w:tmpl w:val="2CE47B8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C00"/>
    <w:multiLevelType w:val="multilevel"/>
    <w:tmpl w:val="BD0CF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928CA"/>
    <w:multiLevelType w:val="multilevel"/>
    <w:tmpl w:val="2A6CF4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BA77F5"/>
    <w:multiLevelType w:val="multilevel"/>
    <w:tmpl w:val="A5F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A2"/>
    <w:rsid w:val="00013CBB"/>
    <w:rsid w:val="0002557B"/>
    <w:rsid w:val="0003109F"/>
    <w:rsid w:val="00032653"/>
    <w:rsid w:val="000436CC"/>
    <w:rsid w:val="00183C5D"/>
    <w:rsid w:val="001C3634"/>
    <w:rsid w:val="00255DA2"/>
    <w:rsid w:val="00314452"/>
    <w:rsid w:val="003431B5"/>
    <w:rsid w:val="003546BB"/>
    <w:rsid w:val="00385BEC"/>
    <w:rsid w:val="003B0EA2"/>
    <w:rsid w:val="003B359E"/>
    <w:rsid w:val="004A60EB"/>
    <w:rsid w:val="004B4254"/>
    <w:rsid w:val="006D07BA"/>
    <w:rsid w:val="007E0320"/>
    <w:rsid w:val="008708B3"/>
    <w:rsid w:val="00A46EF6"/>
    <w:rsid w:val="00AF4C89"/>
    <w:rsid w:val="00B4647B"/>
    <w:rsid w:val="00C97368"/>
    <w:rsid w:val="00CB08F5"/>
    <w:rsid w:val="00D85F4B"/>
    <w:rsid w:val="00DA4654"/>
    <w:rsid w:val="00E44A9F"/>
    <w:rsid w:val="00F239C2"/>
    <w:rsid w:val="00F356A2"/>
    <w:rsid w:val="00F40C70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557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4A60EB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A6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356A2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F356A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56A2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56A2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56A2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356A2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F356A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F356A2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F356A2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557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4A60EB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A6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356A2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F356A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356A2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56A2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56A2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5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356A2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F356A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F356A2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F356A2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27</cp:revision>
  <dcterms:created xsi:type="dcterms:W3CDTF">2014-12-07T07:17:00Z</dcterms:created>
  <dcterms:modified xsi:type="dcterms:W3CDTF">2018-10-09T19:26:00Z</dcterms:modified>
</cp:coreProperties>
</file>